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C86D" w14:textId="77777777" w:rsidR="005C1B8E" w:rsidRPr="00FA66CB" w:rsidRDefault="005C1B8E" w:rsidP="005C1B8E">
      <w:pPr>
        <w:jc w:val="center"/>
        <w:rPr>
          <w:rFonts w:ascii="Mazda Type" w:hAnsi="Mazda Type"/>
          <w:sz w:val="32"/>
          <w:szCs w:val="32"/>
          <w:lang w:val="fr-FR"/>
        </w:rPr>
      </w:pPr>
      <w:r w:rsidRPr="00FA66CB">
        <w:rPr>
          <w:rFonts w:ascii="Mazda Type Medium" w:hAnsi="Mazda Type Medium"/>
          <w:sz w:val="32"/>
          <w:lang w:val="fr-FR"/>
        </w:rPr>
        <w:t>Mazda MX-5 AM 2023 : plus de choix, plus de séduction</w:t>
      </w:r>
    </w:p>
    <w:p w14:paraId="273FB905" w14:textId="77777777" w:rsidR="005C1B8E" w:rsidRPr="00FA66CB" w:rsidRDefault="005C1B8E" w:rsidP="005C1B8E">
      <w:pPr>
        <w:jc w:val="center"/>
        <w:rPr>
          <w:rFonts w:ascii="Mazda Type" w:hAnsi="Mazda Type"/>
          <w:sz w:val="32"/>
          <w:szCs w:val="32"/>
          <w:lang w:val="fr-FR"/>
        </w:rPr>
      </w:pPr>
    </w:p>
    <w:p w14:paraId="52A9A9DD" w14:textId="77777777" w:rsidR="005C1B8E" w:rsidRPr="00FA66CB" w:rsidRDefault="005C1B8E" w:rsidP="005C1B8E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fr-FR"/>
        </w:rPr>
      </w:pPr>
      <w:r w:rsidRPr="00FA66CB">
        <w:rPr>
          <w:rFonts w:ascii="Mazda Type" w:hAnsi="Mazda Type"/>
          <w:sz w:val="21"/>
          <w:lang w:val="fr-FR"/>
        </w:rPr>
        <w:t>Nouvelles couleurs de carrosserie, d’habitacle et de capote</w:t>
      </w:r>
    </w:p>
    <w:p w14:paraId="51E67434" w14:textId="77777777" w:rsidR="005C1B8E" w:rsidRPr="00FA66CB" w:rsidRDefault="005C1B8E" w:rsidP="005C1B8E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fr-FR"/>
        </w:rPr>
      </w:pPr>
      <w:r w:rsidRPr="00FA66CB">
        <w:rPr>
          <w:rFonts w:ascii="Mazda Type" w:hAnsi="Mazda Type"/>
          <w:sz w:val="21"/>
          <w:lang w:val="fr-FR"/>
        </w:rPr>
        <w:t>Nouvelle structure de gamme avec deux éditions spéciales</w:t>
      </w:r>
    </w:p>
    <w:p w14:paraId="1104BE78" w14:textId="77777777" w:rsidR="005C1B8E" w:rsidRPr="00FA66CB" w:rsidRDefault="005C1B8E" w:rsidP="005C1B8E">
      <w:pPr>
        <w:spacing w:line="260" w:lineRule="exact"/>
        <w:rPr>
          <w:rFonts w:ascii="Mazda Type" w:hAnsi="Mazda Type"/>
          <w:sz w:val="32"/>
          <w:szCs w:val="32"/>
          <w:lang w:val="fr-FR"/>
        </w:rPr>
      </w:pPr>
    </w:p>
    <w:p w14:paraId="7E0BB152" w14:textId="77777777" w:rsidR="005C1B8E" w:rsidRPr="00FA66CB" w:rsidRDefault="005C1B8E" w:rsidP="005C1B8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fr-FR"/>
        </w:rPr>
      </w:pPr>
      <w:r w:rsidRPr="00FA66CB">
        <w:rPr>
          <w:rFonts w:ascii="Mazda Type" w:hAnsi="Mazda Type"/>
          <w:b/>
          <w:sz w:val="18"/>
          <w:lang w:val="fr-FR"/>
        </w:rPr>
        <w:t xml:space="preserve">Willebroek, le </w:t>
      </w:r>
      <w:r>
        <w:rPr>
          <w:rFonts w:ascii="Mazda Type" w:hAnsi="Mazda Type"/>
          <w:b/>
          <w:sz w:val="18"/>
          <w:lang w:val="fr-FR"/>
        </w:rPr>
        <w:t>10 novembre</w:t>
      </w:r>
      <w:r w:rsidRPr="00FA66CB">
        <w:rPr>
          <w:rFonts w:ascii="Mazda Type" w:hAnsi="Mazda Type"/>
          <w:b/>
          <w:sz w:val="18"/>
          <w:lang w:val="fr-FR"/>
        </w:rPr>
        <w:t> 2022</w:t>
      </w:r>
      <w:r w:rsidRPr="00FA66CB">
        <w:rPr>
          <w:rFonts w:ascii="Mazda Type" w:hAnsi="Mazda Type"/>
          <w:sz w:val="18"/>
          <w:lang w:val="fr-FR"/>
        </w:rPr>
        <w:t xml:space="preserve"> La nouvelle Mazda MX-5 AM 2023 propose de nouveaux choix de couleurs de carrosserie, de capote et d'habitacle, ainsi qu'une nouvelle structure de gamme proposant des dotations complètes dès les modèles d'entrée de gamme. </w:t>
      </w:r>
    </w:p>
    <w:p w14:paraId="219E8BAE" w14:textId="77777777" w:rsidR="005C1B8E" w:rsidRPr="00FA66CB" w:rsidRDefault="005C1B8E" w:rsidP="005C1B8E">
      <w:pPr>
        <w:spacing w:after="240"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Une nouvelle couleur extérieure, Zircon Sand, remplace le </w:t>
      </w:r>
      <w:proofErr w:type="spellStart"/>
      <w:r w:rsidRPr="00FA66CB">
        <w:rPr>
          <w:rFonts w:ascii="Mazda Type" w:hAnsi="Mazda Type"/>
          <w:sz w:val="18"/>
          <w:lang w:val="fr-FR"/>
        </w:rPr>
        <w:t>Polymetal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Grey, et la capote du roadster MX-5, qui s'ouvre et se ferme en un tournemain, est désormais disponible en brun, en lieu et place de la finition rouge. </w:t>
      </w:r>
    </w:p>
    <w:p w14:paraId="5A615379" w14:textId="77777777" w:rsidR="005C1B8E" w:rsidRPr="00FA66CB" w:rsidRDefault="005C1B8E" w:rsidP="005C1B8E">
      <w:pPr>
        <w:spacing w:after="240"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Une nouvelle structure de gamme à trois niveaux de finition offre aux clients le choix entre l'entrée de gamme, Prime-Line, le milieu de gamme, Exclusive-Line, et le haut de gamme, </w:t>
      </w:r>
      <w:proofErr w:type="spellStart"/>
      <w:r w:rsidRPr="00FA66CB">
        <w:rPr>
          <w:rFonts w:ascii="Mazda Type" w:hAnsi="Mazda Type"/>
          <w:sz w:val="18"/>
          <w:lang w:val="fr-FR"/>
        </w:rPr>
        <w:t>Homura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. Les modèles Exclusive-Line et </w:t>
      </w:r>
      <w:proofErr w:type="spellStart"/>
      <w:r w:rsidRPr="00FA66CB">
        <w:rPr>
          <w:rFonts w:ascii="Mazda Type" w:hAnsi="Mazda Type"/>
          <w:sz w:val="18"/>
          <w:lang w:val="fr-FR"/>
        </w:rPr>
        <w:t>Homura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peuvent être équipés en option d’un pack d’assistance au conducteur qui renforce l’arsenal déjà complet de technologies d’assistance à la conduite i-</w:t>
      </w:r>
      <w:proofErr w:type="spellStart"/>
      <w:r w:rsidRPr="00FA66CB">
        <w:rPr>
          <w:rFonts w:ascii="Mazda Type" w:hAnsi="Mazda Type"/>
          <w:sz w:val="18"/>
          <w:lang w:val="fr-FR"/>
        </w:rPr>
        <w:t>Activsense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de la MX-5.</w:t>
      </w:r>
    </w:p>
    <w:p w14:paraId="62CC2AD0" w14:textId="77777777" w:rsidR="005C1B8E" w:rsidRPr="00FA66CB" w:rsidRDefault="005C1B8E" w:rsidP="005C1B8E">
      <w:pPr>
        <w:spacing w:after="240"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La version </w:t>
      </w:r>
      <w:proofErr w:type="spellStart"/>
      <w:r w:rsidRPr="00FA66CB">
        <w:rPr>
          <w:rFonts w:ascii="Mazda Type" w:hAnsi="Mazda Type"/>
          <w:sz w:val="18"/>
          <w:lang w:val="fr-FR"/>
        </w:rPr>
        <w:t>Homura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s’enrichit de nombreux équipements sportifs, dont des sièges </w:t>
      </w:r>
      <w:proofErr w:type="spellStart"/>
      <w:r w:rsidRPr="00FA66CB">
        <w:rPr>
          <w:rFonts w:ascii="Mazda Type" w:hAnsi="Mazda Type"/>
          <w:sz w:val="18"/>
          <w:lang w:val="fr-FR"/>
        </w:rPr>
        <w:t>Recaro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et des coques de rétroviseurs noires. Les modèles </w:t>
      </w:r>
      <w:proofErr w:type="spellStart"/>
      <w:r w:rsidRPr="00FA66CB">
        <w:rPr>
          <w:rFonts w:ascii="Mazda Type" w:hAnsi="Mazda Type"/>
          <w:sz w:val="18"/>
          <w:lang w:val="fr-FR"/>
        </w:rPr>
        <w:t>Homura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équipés du moteur </w:t>
      </w:r>
      <w:proofErr w:type="spellStart"/>
      <w:r w:rsidRPr="00FA66CB">
        <w:rPr>
          <w:rFonts w:ascii="Mazda Type" w:hAnsi="Mazda Type"/>
          <w:sz w:val="18"/>
          <w:lang w:val="fr-FR"/>
        </w:rPr>
        <w:t>Skyactiv</w:t>
      </w:r>
      <w:proofErr w:type="spellEnd"/>
      <w:r w:rsidRPr="00FA66CB">
        <w:rPr>
          <w:rFonts w:ascii="Mazda Type" w:hAnsi="Mazda Type"/>
          <w:sz w:val="18"/>
          <w:lang w:val="fr-FR"/>
        </w:rPr>
        <w:t>-G 2.0 de 184 </w:t>
      </w:r>
      <w:proofErr w:type="spellStart"/>
      <w:r w:rsidRPr="00FA66CB">
        <w:rPr>
          <w:rFonts w:ascii="Mazda Type" w:hAnsi="Mazda Type"/>
          <w:sz w:val="18"/>
          <w:lang w:val="fr-FR"/>
        </w:rPr>
        <w:t>ch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sont en outre dotés d’un système de freinage </w:t>
      </w:r>
      <w:proofErr w:type="spellStart"/>
      <w:r w:rsidRPr="00FA66CB">
        <w:rPr>
          <w:rFonts w:ascii="Mazda Type" w:hAnsi="Mazda Type"/>
          <w:sz w:val="18"/>
          <w:lang w:val="fr-FR"/>
        </w:rPr>
        <w:t>Brembo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, d’amortisseurs </w:t>
      </w:r>
      <w:proofErr w:type="spellStart"/>
      <w:r w:rsidRPr="00FA66CB">
        <w:rPr>
          <w:rFonts w:ascii="Mazda Type" w:hAnsi="Mazda Type"/>
          <w:sz w:val="18"/>
          <w:lang w:val="fr-FR"/>
        </w:rPr>
        <w:t>Bilstein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, d’une barre </w:t>
      </w:r>
      <w:proofErr w:type="spellStart"/>
      <w:r w:rsidRPr="00FA66CB">
        <w:rPr>
          <w:rFonts w:ascii="Mazda Type" w:hAnsi="Mazda Type"/>
          <w:sz w:val="18"/>
          <w:lang w:val="fr-FR"/>
        </w:rPr>
        <w:t>anti-rapprochement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et de jantes en alliage BBS forgées. Également disponible dans la gamme, la finition </w:t>
      </w:r>
      <w:proofErr w:type="spellStart"/>
      <w:r w:rsidRPr="00FA66CB">
        <w:rPr>
          <w:rFonts w:ascii="Mazda Type" w:hAnsi="Mazda Type"/>
          <w:sz w:val="18"/>
          <w:lang w:val="fr-FR"/>
        </w:rPr>
        <w:t>Homura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animée par un moteur </w:t>
      </w:r>
      <w:proofErr w:type="spellStart"/>
      <w:r w:rsidRPr="00FA66CB">
        <w:rPr>
          <w:rFonts w:ascii="Mazda Type" w:hAnsi="Mazda Type"/>
          <w:sz w:val="18"/>
          <w:lang w:val="fr-FR"/>
        </w:rPr>
        <w:t>Skyactiv</w:t>
      </w:r>
      <w:proofErr w:type="spellEnd"/>
      <w:r w:rsidRPr="00FA66CB">
        <w:rPr>
          <w:rFonts w:ascii="Mazda Type" w:hAnsi="Mazda Type"/>
          <w:sz w:val="18"/>
          <w:lang w:val="fr-FR"/>
        </w:rPr>
        <w:t>-G 1.5 de 132 </w:t>
      </w:r>
      <w:proofErr w:type="spellStart"/>
      <w:r w:rsidRPr="00FA66CB">
        <w:rPr>
          <w:rFonts w:ascii="Mazda Type" w:hAnsi="Mazda Type"/>
          <w:sz w:val="18"/>
          <w:lang w:val="fr-FR"/>
        </w:rPr>
        <w:t>ch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est équipée de jantes en alliage RAYS.</w:t>
      </w:r>
    </w:p>
    <w:p w14:paraId="4D934FF1" w14:textId="77777777" w:rsidR="005C1B8E" w:rsidRPr="00FA66CB" w:rsidRDefault="005C1B8E" w:rsidP="005C1B8E">
      <w:pPr>
        <w:spacing w:after="240"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Deux nouvelles éditions spéciales, baptisées </w:t>
      </w:r>
      <w:proofErr w:type="spellStart"/>
      <w:r w:rsidRPr="00FA66CB">
        <w:rPr>
          <w:rFonts w:ascii="Mazda Type" w:hAnsi="Mazda Type"/>
          <w:sz w:val="18"/>
          <w:lang w:val="fr-FR"/>
        </w:rPr>
        <w:t>Kazari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et </w:t>
      </w:r>
      <w:proofErr w:type="spellStart"/>
      <w:r w:rsidRPr="00FA66CB">
        <w:rPr>
          <w:rFonts w:ascii="Mazda Type" w:hAnsi="Mazda Type"/>
          <w:sz w:val="18"/>
          <w:lang w:val="fr-FR"/>
        </w:rPr>
        <w:t>Kizuna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, se distinguent par des combinaisons de couleurs uniques : la </w:t>
      </w:r>
      <w:proofErr w:type="spellStart"/>
      <w:r w:rsidRPr="00FA66CB">
        <w:rPr>
          <w:rFonts w:ascii="Mazda Type" w:hAnsi="Mazda Type"/>
          <w:sz w:val="18"/>
          <w:lang w:val="fr-FR"/>
        </w:rPr>
        <w:t>Kazari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est dotée d’une sellerie en cuir nappa Terracotta, d’une capote brune et d’un toit rigide noir, tandis que la </w:t>
      </w:r>
      <w:proofErr w:type="spellStart"/>
      <w:r w:rsidRPr="00FA66CB">
        <w:rPr>
          <w:rFonts w:ascii="Mazda Type" w:hAnsi="Mazda Type"/>
          <w:sz w:val="18"/>
          <w:lang w:val="fr-FR"/>
        </w:rPr>
        <w:t>Kizuna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associe une sellerie en cuir nappa blanc à une capote bleue et un toit rigide noir. Les deux modèles sont équipés, de série, du pack d’assistance au conducteur.</w:t>
      </w:r>
    </w:p>
    <w:p w14:paraId="276EBD59" w14:textId="77777777" w:rsidR="005C1B8E" w:rsidRPr="00FA66CB" w:rsidRDefault="005C1B8E" w:rsidP="005C1B8E">
      <w:pPr>
        <w:spacing w:after="240"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Le moteur </w:t>
      </w:r>
      <w:proofErr w:type="spellStart"/>
      <w:r w:rsidRPr="00FA66CB">
        <w:rPr>
          <w:rFonts w:ascii="Mazda Type" w:hAnsi="Mazda Type"/>
          <w:sz w:val="18"/>
          <w:lang w:val="fr-FR"/>
        </w:rPr>
        <w:t>Skyactiv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-G 1.5 de 132 </w:t>
      </w:r>
      <w:proofErr w:type="spellStart"/>
      <w:r w:rsidRPr="00FA66CB">
        <w:rPr>
          <w:rFonts w:ascii="Mazda Type" w:hAnsi="Mazda Type"/>
          <w:sz w:val="18"/>
          <w:lang w:val="fr-FR"/>
        </w:rPr>
        <w:t>ch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est désormais disponible sur l’ensemble de la gamme de modèles MX-5. La transmission automatique est également disponible en exclusivité sur les modèles </w:t>
      </w:r>
      <w:proofErr w:type="spellStart"/>
      <w:r w:rsidRPr="00FA66CB">
        <w:rPr>
          <w:rFonts w:ascii="Mazda Type" w:hAnsi="Mazda Type"/>
          <w:sz w:val="18"/>
          <w:lang w:val="fr-FR"/>
        </w:rPr>
        <w:t>Skyactiv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-G 2.0 RF </w:t>
      </w:r>
      <w:proofErr w:type="spellStart"/>
      <w:r w:rsidRPr="00FA66CB">
        <w:rPr>
          <w:rFonts w:ascii="Mazda Type" w:hAnsi="Mazda Type"/>
          <w:sz w:val="18"/>
          <w:lang w:val="fr-FR"/>
        </w:rPr>
        <w:t>Special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Edition. </w:t>
      </w:r>
    </w:p>
    <w:p w14:paraId="5E62CF47" w14:textId="77777777" w:rsidR="005C1B8E" w:rsidRPr="00FA66CB" w:rsidRDefault="005C1B8E" w:rsidP="005C1B8E">
      <w:pPr>
        <w:spacing w:line="360" w:lineRule="auto"/>
        <w:rPr>
          <w:rFonts w:ascii="Mazda Type" w:hAnsi="Mazda Type"/>
          <w:sz w:val="18"/>
          <w:szCs w:val="18"/>
          <w:lang w:val="fr-FR"/>
        </w:rPr>
      </w:pPr>
      <w:r w:rsidRPr="00FA66CB">
        <w:rPr>
          <w:rFonts w:ascii="Mazda Type" w:hAnsi="Mazda Type"/>
          <w:sz w:val="18"/>
          <w:lang w:val="fr-FR"/>
        </w:rPr>
        <w:t xml:space="preserve">Après plus de trois décennies d’existence et 1,1 million d’unités écoulées, le potentiel de séduction de la Mazda MX-5, acclamée unanimement par la critique, ne cesse de se renforcer. Cette évolution n’est pas le fruit du hasard : l’emblématique roadster, lauréat du prix « World Car Design of the </w:t>
      </w:r>
      <w:proofErr w:type="spellStart"/>
      <w:r w:rsidRPr="00FA66CB">
        <w:rPr>
          <w:rFonts w:ascii="Mazda Type" w:hAnsi="Mazda Type"/>
          <w:sz w:val="18"/>
          <w:lang w:val="fr-FR"/>
        </w:rPr>
        <w:t>Year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 », a évolué au fil des ans pour arborer un style résolument dynamique, tout en restant fidèle à sa philosophie </w:t>
      </w:r>
      <w:proofErr w:type="spellStart"/>
      <w:r w:rsidRPr="00FA66CB">
        <w:rPr>
          <w:rFonts w:ascii="Mazda Type" w:hAnsi="Mazda Type"/>
          <w:sz w:val="18"/>
          <w:lang w:val="fr-FR"/>
        </w:rPr>
        <w:t>Jinba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</w:t>
      </w:r>
      <w:proofErr w:type="spellStart"/>
      <w:r w:rsidRPr="00FA66CB">
        <w:rPr>
          <w:rFonts w:ascii="Mazda Type" w:hAnsi="Mazda Type"/>
          <w:sz w:val="18"/>
          <w:lang w:val="fr-FR"/>
        </w:rPr>
        <w:t>Ittai</w:t>
      </w:r>
      <w:proofErr w:type="spellEnd"/>
      <w:r w:rsidRPr="00FA66CB">
        <w:rPr>
          <w:rFonts w:ascii="Mazda Type" w:hAnsi="Mazda Type"/>
          <w:sz w:val="18"/>
          <w:lang w:val="fr-FR"/>
        </w:rPr>
        <w:t xml:space="preserve"> originale, qui crée une osmose parfaite entre le conducteur et le véhicule.</w:t>
      </w:r>
    </w:p>
    <w:p w14:paraId="0FB6CFBB" w14:textId="77777777" w:rsidR="005C1B8E" w:rsidRPr="00FA66CB" w:rsidRDefault="005C1B8E" w:rsidP="005C1B8E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</w:p>
    <w:p w14:paraId="734BF2DA" w14:textId="77777777" w:rsidR="005C1B8E" w:rsidRPr="00FA66CB" w:rsidRDefault="005C1B8E" w:rsidP="005C1B8E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fr-FR"/>
        </w:rPr>
      </w:pPr>
    </w:p>
    <w:p w14:paraId="260A799D" w14:textId="77777777" w:rsidR="00972E15" w:rsidRPr="005C1B8E" w:rsidRDefault="00972E15" w:rsidP="005C1B8E">
      <w:pPr>
        <w:rPr>
          <w:lang w:val="fr-FR"/>
        </w:rPr>
      </w:pPr>
    </w:p>
    <w:sectPr w:rsidR="00972E15" w:rsidRPr="005C1B8E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6D53" w14:textId="77777777" w:rsidR="008D790B" w:rsidRDefault="008D790B" w:rsidP="00972E15">
      <w:r>
        <w:separator/>
      </w:r>
    </w:p>
  </w:endnote>
  <w:endnote w:type="continuationSeparator" w:id="0">
    <w:p w14:paraId="1D46571B" w14:textId="77777777" w:rsidR="008D790B" w:rsidRDefault="008D790B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886A" w14:textId="77777777" w:rsidR="009811AB" w:rsidRDefault="009811A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0991371" wp14:editId="2B8BA9F9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CA6A" w14:textId="77777777" w:rsidR="005C1B8E" w:rsidRPr="005C1B8E" w:rsidRDefault="005C1B8E" w:rsidP="005C1B8E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C1B8E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fr-FR"/>
                              </w:rPr>
                              <w:t>Pour en savoir plus, vous pouvez contacter :</w:t>
                            </w:r>
                          </w:p>
                          <w:p w14:paraId="5CC214E8" w14:textId="77777777" w:rsidR="005C1B8E" w:rsidRPr="00FA66CB" w:rsidRDefault="005C1B8E" w:rsidP="005C1B8E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CA8DE4D" w14:textId="77777777" w:rsidR="005C1B8E" w:rsidRPr="00FA66CB" w:rsidRDefault="005C1B8E" w:rsidP="005C1B8E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Pr="00FA66C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gemoetsp@mazdaeur.com</w:t>
                              </w:r>
                            </w:hyperlink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Pr="00FA66C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www.mazda-press.be</w:t>
                              </w:r>
                            </w:hyperlink>
                          </w:p>
                          <w:p w14:paraId="016D2950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991371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GbL/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AE0CA6A" w14:textId="77777777" w:rsidR="005C1B8E" w:rsidRPr="005C1B8E" w:rsidRDefault="005C1B8E" w:rsidP="005C1B8E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 w:rsidRPr="005C1B8E">
                        <w:rPr>
                          <w:rFonts w:ascii="Mazda Type" w:hAnsi="Mazda Type"/>
                          <w:color w:val="636363"/>
                          <w:sz w:val="16"/>
                          <w:lang w:val="fr-FR"/>
                        </w:rPr>
                        <w:t>Pour en savoir plus, vous pouvez contacter :</w:t>
                      </w:r>
                    </w:p>
                    <w:p w14:paraId="5CC214E8" w14:textId="77777777" w:rsidR="005C1B8E" w:rsidRPr="00FA66CB" w:rsidRDefault="005C1B8E" w:rsidP="005C1B8E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CA8DE4D" w14:textId="77777777" w:rsidR="005C1B8E" w:rsidRPr="00FA66CB" w:rsidRDefault="005C1B8E" w:rsidP="005C1B8E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Pr="00FA66C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gemoetsp@mazdaeur.com</w:t>
                        </w:r>
                      </w:hyperlink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Pr="00FA66C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www.mazda-press.be</w:t>
                        </w:r>
                      </w:hyperlink>
                    </w:p>
                    <w:p w14:paraId="016D2950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D328" w14:textId="77777777" w:rsidR="008D790B" w:rsidRDefault="008D790B" w:rsidP="00972E15">
      <w:r>
        <w:separator/>
      </w:r>
    </w:p>
  </w:footnote>
  <w:footnote w:type="continuationSeparator" w:id="0">
    <w:p w14:paraId="149CB5F5" w14:textId="77777777" w:rsidR="008D790B" w:rsidRDefault="008D790B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BB85" w14:textId="31E80405" w:rsidR="00972E15" w:rsidRPr="008914EE" w:rsidRDefault="00D92B93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13C9E" wp14:editId="61BF32D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79B8" w14:textId="66AC96B4" w:rsidR="000237E6" w:rsidRPr="005C1B8E" w:rsidRDefault="005C1B8E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fr-FR"/>
                            </w:rPr>
                          </w:pPr>
                          <w:r w:rsidRPr="005C1B8E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>COMMUNIQUÉ DE PRESSE</w:t>
                          </w:r>
                          <w:r w:rsidR="000237E6" w:rsidRPr="005C1B8E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 xml:space="preserve">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13C9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YGg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" filled="f" stroked="f" strokeweight=".5pt">
              <v:textbox>
                <w:txbxContent>
                  <w:p w14:paraId="280479B8" w14:textId="66AC96B4" w:rsidR="000237E6" w:rsidRPr="005C1B8E" w:rsidRDefault="005C1B8E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fr-FR"/>
                      </w:rPr>
                    </w:pPr>
                    <w:r w:rsidRPr="005C1B8E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>COMMUNIQUÉ DE PRESSE</w:t>
                    </w:r>
                    <w:r w:rsidR="000237E6" w:rsidRPr="005C1B8E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 xml:space="preserve">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7F0F54B3" wp14:editId="0A314E6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37E6"/>
    <w:rsid w:val="0008284A"/>
    <w:rsid w:val="00154391"/>
    <w:rsid w:val="001A44BF"/>
    <w:rsid w:val="001B516D"/>
    <w:rsid w:val="001D5A45"/>
    <w:rsid w:val="001E019A"/>
    <w:rsid w:val="001F0243"/>
    <w:rsid w:val="00222C74"/>
    <w:rsid w:val="003530B3"/>
    <w:rsid w:val="003A683F"/>
    <w:rsid w:val="003B1BD9"/>
    <w:rsid w:val="003E644C"/>
    <w:rsid w:val="00404FC3"/>
    <w:rsid w:val="004064CF"/>
    <w:rsid w:val="00465BCB"/>
    <w:rsid w:val="004E1D85"/>
    <w:rsid w:val="0053728D"/>
    <w:rsid w:val="005643C0"/>
    <w:rsid w:val="005726CF"/>
    <w:rsid w:val="005861A2"/>
    <w:rsid w:val="00586D4C"/>
    <w:rsid w:val="005B2DD9"/>
    <w:rsid w:val="005C1B8E"/>
    <w:rsid w:val="005D336E"/>
    <w:rsid w:val="006375F1"/>
    <w:rsid w:val="00651DA9"/>
    <w:rsid w:val="0065460D"/>
    <w:rsid w:val="00665218"/>
    <w:rsid w:val="006F5DF0"/>
    <w:rsid w:val="007201D1"/>
    <w:rsid w:val="00725614"/>
    <w:rsid w:val="007C0339"/>
    <w:rsid w:val="007E2F07"/>
    <w:rsid w:val="008453F5"/>
    <w:rsid w:val="00862BE0"/>
    <w:rsid w:val="00872E07"/>
    <w:rsid w:val="008914EE"/>
    <w:rsid w:val="008B16A4"/>
    <w:rsid w:val="008D350B"/>
    <w:rsid w:val="008D790B"/>
    <w:rsid w:val="008E2D6C"/>
    <w:rsid w:val="00916575"/>
    <w:rsid w:val="00962028"/>
    <w:rsid w:val="00972E15"/>
    <w:rsid w:val="009811AB"/>
    <w:rsid w:val="009938DB"/>
    <w:rsid w:val="009A09E6"/>
    <w:rsid w:val="009A43EE"/>
    <w:rsid w:val="009C5BA2"/>
    <w:rsid w:val="009F3DC9"/>
    <w:rsid w:val="00A3539C"/>
    <w:rsid w:val="00A71A05"/>
    <w:rsid w:val="00AC5757"/>
    <w:rsid w:val="00AF29EE"/>
    <w:rsid w:val="00AF3209"/>
    <w:rsid w:val="00AF744A"/>
    <w:rsid w:val="00B87402"/>
    <w:rsid w:val="00C777BA"/>
    <w:rsid w:val="00C97D52"/>
    <w:rsid w:val="00CC5EF8"/>
    <w:rsid w:val="00CD199A"/>
    <w:rsid w:val="00D03719"/>
    <w:rsid w:val="00D468B9"/>
    <w:rsid w:val="00D92B93"/>
    <w:rsid w:val="00DB6422"/>
    <w:rsid w:val="00E269D4"/>
    <w:rsid w:val="00EB23C3"/>
    <w:rsid w:val="00EB77DB"/>
    <w:rsid w:val="00EE4F6F"/>
    <w:rsid w:val="00F171FC"/>
    <w:rsid w:val="00F31CF7"/>
    <w:rsid w:val="00F719B7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3015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05%20PR%20communication%20information\01%20Press%20Releases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05%20PR%20communication%20information\01%20Press%20Releases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Gemoets, Peter</cp:lastModifiedBy>
  <cp:revision>3</cp:revision>
  <cp:lastPrinted>2022-11-10T14:06:00Z</cp:lastPrinted>
  <dcterms:created xsi:type="dcterms:W3CDTF">2022-11-10T14:11:00Z</dcterms:created>
  <dcterms:modified xsi:type="dcterms:W3CDTF">2022-11-10T14:13:00Z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2022-11-10T13:31:18Z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181db5f3-4426-4499-b8f0-0c2a2dc037c0</vt:lpwstr>
  </property>
  <property fmtid="{D5CDD505-2E9C-101B-9397-08002B2CF9AE}" pid="8" name="MSIP_Label_8f759577-5ea0-4866-9528-c5abbb8a6af6_ContentBits">
    <vt:lpwstr>0</vt:lpwstr>
  </property>
</Properties>
</file>