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11C91461" w:rsidR="00682081" w:rsidRPr="00253D7F" w:rsidRDefault="00682081" w:rsidP="00DA7270">
      <w:pPr>
        <w:pStyle w:val="Subtitle"/>
        <w:rPr>
          <w:rFonts w:ascii="Mazda Type" w:hAnsi="Mazda Type"/>
        </w:rPr>
      </w:pPr>
      <w:r>
        <w:rPr>
          <w:rFonts w:ascii="Mazda Type" w:hAnsi="Mazda Type"/>
        </w:rPr>
        <w:t>MAZDA MOTOR BELUX</w:t>
      </w:r>
      <w:r w:rsidR="0067604B">
        <w:rPr>
          <w:rFonts w:ascii="Mazda Type" w:hAnsi="Mazda Type"/>
        </w:rPr>
        <w:t xml:space="preserve"> </w:t>
      </w:r>
      <w:r>
        <w:rPr>
          <w:rFonts w:ascii="Mazda Type" w:hAnsi="Mazda Type"/>
        </w:rPr>
        <w:t>- COMMUNIQUÉ DE PRESSE</w:t>
      </w:r>
    </w:p>
    <w:p w14:paraId="5E94A8EE" w14:textId="77777777" w:rsidR="00300D6C" w:rsidRPr="00253D7F" w:rsidRDefault="00300D6C" w:rsidP="00DA7270">
      <w:pPr>
        <w:pStyle w:val="Subtitle"/>
        <w:rPr>
          <w:rFonts w:ascii="Mazda Type" w:hAnsi="Mazda Type"/>
        </w:rPr>
      </w:pPr>
    </w:p>
    <w:p w14:paraId="2A2F0D93" w14:textId="56CCA001" w:rsidR="00F16455" w:rsidRPr="0067604B" w:rsidRDefault="00BF6BD2" w:rsidP="00EA2BD6">
      <w:pPr>
        <w:rPr>
          <w:lang w:val="fr-FR"/>
        </w:rPr>
      </w:pPr>
      <w:r w:rsidRPr="00BF6BD2">
        <w:rPr>
          <w:caps/>
          <w:sz w:val="32"/>
        </w:rPr>
        <w:t xml:space="preserve">LA TECHNOLOGIE </w:t>
      </w:r>
      <w:r>
        <w:rPr>
          <w:caps/>
          <w:sz w:val="32"/>
        </w:rPr>
        <w:t>« </w:t>
      </w:r>
      <w:r w:rsidRPr="00BF6BD2">
        <w:rPr>
          <w:caps/>
          <w:sz w:val="32"/>
        </w:rPr>
        <w:t>MAZDA MOBILE CARBON CAPTURE</w:t>
      </w:r>
      <w:r>
        <w:rPr>
          <w:caps/>
          <w:sz w:val="32"/>
        </w:rPr>
        <w:t> »</w:t>
      </w:r>
      <w:r w:rsidRPr="00BF6BD2">
        <w:rPr>
          <w:caps/>
          <w:sz w:val="32"/>
        </w:rPr>
        <w:t xml:space="preserve"> OFFRE DES PERFORMANCES REMARQUABLES LORS DE LA COURSE SUPER TAIKYU</w:t>
      </w:r>
      <w:r>
        <w:rPr>
          <w:caps/>
          <w:sz w:val="32"/>
        </w:rPr>
        <w:br/>
      </w:r>
    </w:p>
    <w:p w14:paraId="7501D1AD" w14:textId="2EC61FFC" w:rsidR="00243E5F" w:rsidRPr="00253D7F" w:rsidRDefault="00A03E78" w:rsidP="00095813">
      <w:pPr>
        <w:pStyle w:val="Kop2"/>
        <w:rPr>
          <w:sz w:val="20"/>
          <w:szCs w:val="24"/>
        </w:rPr>
      </w:pPr>
      <w:r w:rsidRPr="00A03E78">
        <w:t>La technologie « Mazda Mobile Carbon Capture » filtre et stocke le CO₂ provenant des gaz d’échappement</w:t>
      </w:r>
      <w:r>
        <w:t>.</w:t>
      </w:r>
      <w:r w:rsidR="008B1B33">
        <w:t xml:space="preserve"> </w:t>
      </w:r>
    </w:p>
    <w:p w14:paraId="39870CFF" w14:textId="2A99FFA3" w:rsidR="008B1B33" w:rsidRDefault="00A03E78" w:rsidP="008B1B33">
      <w:pPr>
        <w:pStyle w:val="Kop2"/>
      </w:pPr>
      <w:r w:rsidRPr="00A03E78">
        <w:t xml:space="preserve">Un modèle conceptuel de cette nouvelle technologie a été présenté au Japan </w:t>
      </w:r>
      <w:proofErr w:type="spellStart"/>
      <w:r w:rsidRPr="00A03E78">
        <w:t>Mobility</w:t>
      </w:r>
      <w:proofErr w:type="spellEnd"/>
      <w:r w:rsidRPr="00A03E78">
        <w:t xml:space="preserve"> Show 2025</w:t>
      </w:r>
      <w:r w:rsidR="008B1B33">
        <w:t>.</w:t>
      </w:r>
    </w:p>
    <w:p w14:paraId="5D84C540" w14:textId="12E727E6" w:rsidR="00A03E78" w:rsidRDefault="001D3B4F" w:rsidP="00A03E78">
      <w:pPr>
        <w:pStyle w:val="Kop2"/>
      </w:pPr>
      <w:r w:rsidRPr="001D3B4F">
        <w:t>Les premiers essais en compétition ont démontré son efficacité en conditions réelles</w:t>
      </w:r>
      <w:r w:rsidR="00A03E78">
        <w:t>.</w:t>
      </w:r>
    </w:p>
    <w:p w14:paraId="5B260B1A" w14:textId="77777777" w:rsidR="00A03E78" w:rsidRPr="00A03E78" w:rsidRDefault="00A03E78" w:rsidP="00A03E78"/>
    <w:p w14:paraId="72DCC9EF" w14:textId="77777777" w:rsidR="00FB055A" w:rsidRPr="0067604B" w:rsidRDefault="00FB055A" w:rsidP="00FB055A">
      <w:pPr>
        <w:rPr>
          <w:lang w:val="fr-FR"/>
        </w:rPr>
      </w:pPr>
    </w:p>
    <w:p w14:paraId="28ADBAE1" w14:textId="54123CF6" w:rsidR="001D3B4F" w:rsidRPr="00163A28" w:rsidRDefault="00300D6C" w:rsidP="00163A28">
      <w:pPr>
        <w:adjustRightInd w:val="0"/>
        <w:spacing w:line="260" w:lineRule="exact"/>
        <w:rPr>
          <w:lang w:val="fr-FR"/>
        </w:rPr>
      </w:pPr>
      <w:r>
        <w:t xml:space="preserve">Willebroek, le </w:t>
      </w:r>
      <w:r w:rsidR="001D3B4F">
        <w:t>19 novembre</w:t>
      </w:r>
      <w:r>
        <w:t xml:space="preserve"> 2025. </w:t>
      </w:r>
      <w:r w:rsidR="001D3B4F" w:rsidRPr="00163A28">
        <w:rPr>
          <w:lang w:val="fr-FR"/>
        </w:rPr>
        <w:t xml:space="preserve">Une Mazda3 de course équipée de la toute nouvelle technologie </w:t>
      </w:r>
      <w:r w:rsidR="00163A28" w:rsidRPr="00163A28">
        <w:rPr>
          <w:lang w:val="fr-FR"/>
        </w:rPr>
        <w:br/>
      </w:r>
      <w:r w:rsidR="001D3B4F" w:rsidRPr="00163A28">
        <w:rPr>
          <w:lang w:val="fr-FR"/>
        </w:rPr>
        <w:t xml:space="preserve">« Mazda Mobile Carbon Capture » a participé le week-end dernier à la 7e manche de la série Super </w:t>
      </w:r>
      <w:proofErr w:type="spellStart"/>
      <w:r w:rsidR="001D3B4F" w:rsidRPr="00163A28">
        <w:rPr>
          <w:lang w:val="fr-FR"/>
        </w:rPr>
        <w:t>Taikyu</w:t>
      </w:r>
      <w:proofErr w:type="spellEnd"/>
      <w:r w:rsidR="001D3B4F" w:rsidRPr="00163A28">
        <w:rPr>
          <w:lang w:val="fr-FR"/>
        </w:rPr>
        <w:t xml:space="preserve"> 2025 sur le Fuji International Speedway à </w:t>
      </w:r>
      <w:proofErr w:type="spellStart"/>
      <w:r w:rsidR="001D3B4F" w:rsidRPr="00163A28">
        <w:rPr>
          <w:lang w:val="fr-FR"/>
        </w:rPr>
        <w:t>Oyama</w:t>
      </w:r>
      <w:proofErr w:type="spellEnd"/>
      <w:r w:rsidR="001D3B4F" w:rsidRPr="00163A28">
        <w:rPr>
          <w:lang w:val="fr-FR"/>
        </w:rPr>
        <w:t>, au Japon.</w:t>
      </w:r>
      <w:r w:rsidR="00163A28">
        <w:rPr>
          <w:lang w:val="fr-FR"/>
        </w:rPr>
        <w:br/>
      </w:r>
    </w:p>
    <w:p w14:paraId="2BE71F02" w14:textId="7D83A544" w:rsidR="001D3B4F" w:rsidRPr="001D3B4F" w:rsidRDefault="001D3B4F" w:rsidP="001D4A48">
      <w:pPr>
        <w:adjustRightInd w:val="0"/>
        <w:spacing w:line="260" w:lineRule="exact"/>
        <w:rPr>
          <w:lang w:val="en-US"/>
        </w:rPr>
      </w:pPr>
      <w:r w:rsidRPr="001D3B4F">
        <w:rPr>
          <w:lang w:val="fr-FR"/>
        </w:rPr>
        <w:t>Durant la course de quatre heures, le dispositif de capture de carbone de Mazda a démontré pour la première fois sa capacité à a</w:t>
      </w:r>
      <w:r w:rsidR="00163A28" w:rsidRPr="00163A28">
        <w:rPr>
          <w:lang w:val="fr-FR"/>
        </w:rPr>
        <w:t>b</w:t>
      </w:r>
      <w:r w:rsidRPr="001D3B4F">
        <w:rPr>
          <w:lang w:val="fr-FR"/>
        </w:rPr>
        <w:t xml:space="preserve">sorber le CO₂ des gaz d’échappement dans des conditions exigeantes de sport automobile. </w:t>
      </w:r>
      <w:r w:rsidRPr="001D3B4F">
        <w:rPr>
          <w:lang w:val="en-US"/>
        </w:rPr>
        <w:t xml:space="preserve">Mazda </w:t>
      </w:r>
      <w:proofErr w:type="spellStart"/>
      <w:r w:rsidRPr="001D3B4F">
        <w:rPr>
          <w:lang w:val="en-US"/>
        </w:rPr>
        <w:t>poursuivra</w:t>
      </w:r>
      <w:proofErr w:type="spellEnd"/>
      <w:r w:rsidRPr="001D3B4F">
        <w:rPr>
          <w:lang w:val="en-US"/>
        </w:rPr>
        <w:t xml:space="preserve"> les tests de </w:t>
      </w:r>
      <w:proofErr w:type="spellStart"/>
      <w:r w:rsidRPr="001D3B4F">
        <w:rPr>
          <w:lang w:val="en-US"/>
        </w:rPr>
        <w:t>cette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technologie</w:t>
      </w:r>
      <w:proofErr w:type="spellEnd"/>
      <w:r w:rsidRPr="001D3B4F">
        <w:rPr>
          <w:lang w:val="en-US"/>
        </w:rPr>
        <w:t xml:space="preserve"> dans la </w:t>
      </w:r>
      <w:proofErr w:type="spellStart"/>
      <w:r w:rsidRPr="001D3B4F">
        <w:rPr>
          <w:lang w:val="en-US"/>
        </w:rPr>
        <w:t>série</w:t>
      </w:r>
      <w:proofErr w:type="spellEnd"/>
      <w:r w:rsidRPr="001D3B4F">
        <w:rPr>
          <w:lang w:val="en-US"/>
        </w:rPr>
        <w:t xml:space="preserve"> Super </w:t>
      </w:r>
      <w:proofErr w:type="spellStart"/>
      <w:r w:rsidRPr="001D3B4F">
        <w:rPr>
          <w:lang w:val="en-US"/>
        </w:rPr>
        <w:t>Taikyu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l’année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prochaine</w:t>
      </w:r>
      <w:proofErr w:type="spellEnd"/>
      <w:r w:rsidRPr="001D3B4F">
        <w:rPr>
          <w:lang w:val="en-US"/>
        </w:rPr>
        <w:t xml:space="preserve">, </w:t>
      </w:r>
      <w:proofErr w:type="spellStart"/>
      <w:r w:rsidRPr="001D3B4F">
        <w:rPr>
          <w:lang w:val="en-US"/>
        </w:rPr>
        <w:t>afin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d’améliorer</w:t>
      </w:r>
      <w:proofErr w:type="spellEnd"/>
      <w:r w:rsidRPr="001D3B4F">
        <w:rPr>
          <w:lang w:val="en-US"/>
        </w:rPr>
        <w:t xml:space="preserve"> encore le </w:t>
      </w:r>
      <w:proofErr w:type="spellStart"/>
      <w:r w:rsidRPr="001D3B4F">
        <w:rPr>
          <w:lang w:val="en-US"/>
        </w:rPr>
        <w:t>taux</w:t>
      </w:r>
      <w:proofErr w:type="spellEnd"/>
      <w:r w:rsidRPr="001D3B4F">
        <w:rPr>
          <w:lang w:val="en-US"/>
        </w:rPr>
        <w:t xml:space="preserve"> de </w:t>
      </w:r>
      <w:proofErr w:type="spellStart"/>
      <w:r w:rsidRPr="001D3B4F">
        <w:rPr>
          <w:lang w:val="en-US"/>
        </w:rPr>
        <w:t>récupération</w:t>
      </w:r>
      <w:proofErr w:type="spellEnd"/>
      <w:r w:rsidRPr="001D3B4F">
        <w:rPr>
          <w:lang w:val="en-US"/>
        </w:rPr>
        <w:t xml:space="preserve"> du CO₂.</w:t>
      </w:r>
      <w:r w:rsidR="001D4A48">
        <w:rPr>
          <w:lang w:val="en-US"/>
        </w:rPr>
        <w:br/>
      </w:r>
    </w:p>
    <w:p w14:paraId="5C9D5E53" w14:textId="0A98E222" w:rsidR="001D3B4F" w:rsidRPr="001D3B4F" w:rsidRDefault="001D3B4F" w:rsidP="008B58C3">
      <w:pPr>
        <w:adjustRightInd w:val="0"/>
        <w:spacing w:line="260" w:lineRule="exact"/>
        <w:rPr>
          <w:lang w:val="en-US"/>
        </w:rPr>
      </w:pPr>
      <w:r w:rsidRPr="001D3B4F">
        <w:rPr>
          <w:lang w:val="en-US"/>
        </w:rPr>
        <w:t xml:space="preserve">Un </w:t>
      </w:r>
      <w:proofErr w:type="spellStart"/>
      <w:r w:rsidRPr="001D3B4F">
        <w:rPr>
          <w:lang w:val="en-US"/>
        </w:rPr>
        <w:t>modèle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conceptuel</w:t>
      </w:r>
      <w:proofErr w:type="spellEnd"/>
      <w:r w:rsidRPr="001D3B4F">
        <w:rPr>
          <w:lang w:val="en-US"/>
        </w:rPr>
        <w:t xml:space="preserve"> du </w:t>
      </w:r>
      <w:proofErr w:type="spellStart"/>
      <w:r w:rsidRPr="001D3B4F">
        <w:rPr>
          <w:lang w:val="en-US"/>
        </w:rPr>
        <w:t>dispositif</w:t>
      </w:r>
      <w:proofErr w:type="spellEnd"/>
      <w:r w:rsidRPr="001D3B4F">
        <w:rPr>
          <w:lang w:val="en-US"/>
        </w:rPr>
        <w:t xml:space="preserve"> de capture de </w:t>
      </w:r>
      <w:proofErr w:type="spellStart"/>
      <w:r w:rsidRPr="001D3B4F">
        <w:rPr>
          <w:lang w:val="en-US"/>
        </w:rPr>
        <w:t>carbone</w:t>
      </w:r>
      <w:proofErr w:type="spellEnd"/>
      <w:r w:rsidRPr="001D3B4F">
        <w:rPr>
          <w:lang w:val="en-US"/>
        </w:rPr>
        <w:t xml:space="preserve"> a </w:t>
      </w:r>
      <w:proofErr w:type="spellStart"/>
      <w:r w:rsidRPr="001D3B4F">
        <w:rPr>
          <w:lang w:val="en-US"/>
        </w:rPr>
        <w:t>été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présenté</w:t>
      </w:r>
      <w:proofErr w:type="spellEnd"/>
      <w:r w:rsidRPr="001D3B4F">
        <w:rPr>
          <w:lang w:val="en-US"/>
        </w:rPr>
        <w:t xml:space="preserve"> le 29 </w:t>
      </w:r>
      <w:proofErr w:type="spellStart"/>
      <w:r w:rsidRPr="001D3B4F">
        <w:rPr>
          <w:lang w:val="en-US"/>
        </w:rPr>
        <w:t>octobre</w:t>
      </w:r>
      <w:proofErr w:type="spellEnd"/>
      <w:r w:rsidRPr="001D3B4F">
        <w:rPr>
          <w:lang w:val="en-US"/>
        </w:rPr>
        <w:t xml:space="preserve"> 2025 au Japan Mobility Show. Le prototype </w:t>
      </w:r>
      <w:proofErr w:type="spellStart"/>
      <w:r w:rsidRPr="001D3B4F">
        <w:rPr>
          <w:lang w:val="en-US"/>
        </w:rPr>
        <w:t>testé</w:t>
      </w:r>
      <w:proofErr w:type="spellEnd"/>
      <w:r w:rsidRPr="001D3B4F">
        <w:rPr>
          <w:lang w:val="en-US"/>
        </w:rPr>
        <w:t xml:space="preserve"> de la </w:t>
      </w:r>
      <w:proofErr w:type="spellStart"/>
      <w:r w:rsidRPr="001D3B4F">
        <w:rPr>
          <w:lang w:val="en-US"/>
        </w:rPr>
        <w:t>technologie</w:t>
      </w:r>
      <w:proofErr w:type="spellEnd"/>
      <w:r w:rsidRPr="001D3B4F">
        <w:rPr>
          <w:lang w:val="en-US"/>
        </w:rPr>
        <w:t xml:space="preserve"> « Mazda Mobile Carbon Capture » </w:t>
      </w:r>
      <w:proofErr w:type="spellStart"/>
      <w:r w:rsidRPr="001D3B4F">
        <w:rPr>
          <w:lang w:val="en-US"/>
        </w:rPr>
        <w:t>utilise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une</w:t>
      </w:r>
      <w:proofErr w:type="spellEnd"/>
      <w:r w:rsidRPr="001D3B4F">
        <w:rPr>
          <w:lang w:val="en-US"/>
        </w:rPr>
        <w:t xml:space="preserve"> structure </w:t>
      </w:r>
      <w:proofErr w:type="spellStart"/>
      <w:r w:rsidRPr="001D3B4F">
        <w:rPr>
          <w:lang w:val="en-US"/>
        </w:rPr>
        <w:t>poreuse</w:t>
      </w:r>
      <w:proofErr w:type="spellEnd"/>
      <w:r w:rsidRPr="001D3B4F">
        <w:rPr>
          <w:lang w:val="en-US"/>
        </w:rPr>
        <w:t xml:space="preserve"> en </w:t>
      </w:r>
      <w:proofErr w:type="spellStart"/>
      <w:r w:rsidRPr="001D3B4F">
        <w:rPr>
          <w:lang w:val="en-US"/>
        </w:rPr>
        <w:t>zéolite</w:t>
      </w:r>
      <w:proofErr w:type="spellEnd"/>
      <w:r w:rsidRPr="001D3B4F">
        <w:rPr>
          <w:lang w:val="en-US"/>
        </w:rPr>
        <w:t xml:space="preserve"> pour a</w:t>
      </w:r>
      <w:r w:rsidR="001D4A48">
        <w:rPr>
          <w:lang w:val="en-US"/>
        </w:rPr>
        <w:t>b</w:t>
      </w:r>
      <w:r w:rsidRPr="001D3B4F">
        <w:rPr>
          <w:lang w:val="en-US"/>
        </w:rPr>
        <w:t xml:space="preserve">sorber le CO₂ des </w:t>
      </w:r>
      <w:proofErr w:type="spellStart"/>
      <w:r w:rsidRPr="001D3B4F">
        <w:rPr>
          <w:lang w:val="en-US"/>
        </w:rPr>
        <w:t>gaz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d’échappement</w:t>
      </w:r>
      <w:proofErr w:type="spellEnd"/>
      <w:r w:rsidRPr="001D3B4F">
        <w:rPr>
          <w:lang w:val="en-US"/>
        </w:rPr>
        <w:t xml:space="preserve"> et le stocker dans un </w:t>
      </w:r>
      <w:proofErr w:type="spellStart"/>
      <w:r w:rsidRPr="001D3B4F">
        <w:rPr>
          <w:lang w:val="en-US"/>
        </w:rPr>
        <w:t>réservoir</w:t>
      </w:r>
      <w:proofErr w:type="spellEnd"/>
      <w:r w:rsidRPr="001D3B4F">
        <w:rPr>
          <w:lang w:val="en-US"/>
        </w:rPr>
        <w:t xml:space="preserve">. Le CO₂ </w:t>
      </w:r>
      <w:proofErr w:type="spellStart"/>
      <w:r w:rsidRPr="001D3B4F">
        <w:rPr>
          <w:lang w:val="en-US"/>
        </w:rPr>
        <w:t>capturé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pourrait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être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utilisé</w:t>
      </w:r>
      <w:proofErr w:type="spellEnd"/>
      <w:r w:rsidRPr="001D3B4F">
        <w:rPr>
          <w:lang w:val="en-US"/>
        </w:rPr>
        <w:t xml:space="preserve"> pour </w:t>
      </w:r>
      <w:proofErr w:type="spellStart"/>
      <w:r w:rsidRPr="001D3B4F">
        <w:rPr>
          <w:lang w:val="en-US"/>
        </w:rPr>
        <w:t>fabriquer</w:t>
      </w:r>
      <w:proofErr w:type="spellEnd"/>
      <w:r w:rsidRPr="001D3B4F">
        <w:rPr>
          <w:lang w:val="en-US"/>
        </w:rPr>
        <w:t xml:space="preserve"> des </w:t>
      </w:r>
      <w:proofErr w:type="spellStart"/>
      <w:r w:rsidRPr="001D3B4F">
        <w:rPr>
          <w:lang w:val="en-US"/>
        </w:rPr>
        <w:t>matériaux</w:t>
      </w:r>
      <w:proofErr w:type="spellEnd"/>
      <w:r w:rsidRPr="001D3B4F">
        <w:rPr>
          <w:lang w:val="en-US"/>
        </w:rPr>
        <w:t xml:space="preserve"> en </w:t>
      </w:r>
      <w:proofErr w:type="spellStart"/>
      <w:r w:rsidRPr="001D3B4F">
        <w:rPr>
          <w:lang w:val="en-US"/>
        </w:rPr>
        <w:t>carbone</w:t>
      </w:r>
      <w:proofErr w:type="spellEnd"/>
      <w:r w:rsidRPr="001D3B4F">
        <w:rPr>
          <w:lang w:val="en-US"/>
        </w:rPr>
        <w:t xml:space="preserve"> haute performance </w:t>
      </w:r>
      <w:proofErr w:type="spellStart"/>
      <w:r w:rsidRPr="001D3B4F">
        <w:rPr>
          <w:lang w:val="en-US"/>
        </w:rPr>
        <w:t>ou</w:t>
      </w:r>
      <w:proofErr w:type="spellEnd"/>
      <w:r w:rsidRPr="001D3B4F">
        <w:rPr>
          <w:lang w:val="en-US"/>
        </w:rPr>
        <w:t xml:space="preserve"> pour </w:t>
      </w:r>
      <w:proofErr w:type="spellStart"/>
      <w:r w:rsidRPr="001D3B4F">
        <w:rPr>
          <w:lang w:val="en-US"/>
        </w:rPr>
        <w:t>enrichir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l’air</w:t>
      </w:r>
      <w:proofErr w:type="spellEnd"/>
      <w:r w:rsidRPr="001D3B4F">
        <w:rPr>
          <w:lang w:val="en-US"/>
        </w:rPr>
        <w:t xml:space="preserve"> des serres en CO₂ </w:t>
      </w:r>
      <w:proofErr w:type="spellStart"/>
      <w:r w:rsidRPr="001D3B4F">
        <w:rPr>
          <w:lang w:val="en-US"/>
        </w:rPr>
        <w:t>afin</w:t>
      </w:r>
      <w:proofErr w:type="spellEnd"/>
      <w:r w:rsidRPr="001D3B4F">
        <w:rPr>
          <w:lang w:val="en-US"/>
        </w:rPr>
        <w:t xml:space="preserve"> de </w:t>
      </w:r>
      <w:proofErr w:type="spellStart"/>
      <w:r w:rsidRPr="001D3B4F">
        <w:rPr>
          <w:lang w:val="en-US"/>
        </w:rPr>
        <w:t>stimuler</w:t>
      </w:r>
      <w:proofErr w:type="spellEnd"/>
      <w:r w:rsidRPr="001D3B4F">
        <w:rPr>
          <w:lang w:val="en-US"/>
        </w:rPr>
        <w:t xml:space="preserve"> la </w:t>
      </w:r>
      <w:proofErr w:type="spellStart"/>
      <w:r w:rsidRPr="001D3B4F">
        <w:rPr>
          <w:lang w:val="en-US"/>
        </w:rPr>
        <w:t>croissance</w:t>
      </w:r>
      <w:proofErr w:type="spellEnd"/>
      <w:r w:rsidRPr="001D3B4F">
        <w:rPr>
          <w:lang w:val="en-US"/>
        </w:rPr>
        <w:t xml:space="preserve"> des cultures. Pour </w:t>
      </w:r>
      <w:proofErr w:type="spellStart"/>
      <w:r w:rsidRPr="001D3B4F">
        <w:rPr>
          <w:lang w:val="en-US"/>
        </w:rPr>
        <w:t>réduire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davantage</w:t>
      </w:r>
      <w:proofErr w:type="spellEnd"/>
      <w:r w:rsidRPr="001D3B4F">
        <w:rPr>
          <w:lang w:val="en-US"/>
        </w:rPr>
        <w:t xml:space="preserve"> les </w:t>
      </w:r>
      <w:proofErr w:type="spellStart"/>
      <w:r w:rsidRPr="001D3B4F">
        <w:rPr>
          <w:lang w:val="en-US"/>
        </w:rPr>
        <w:t>émissions</w:t>
      </w:r>
      <w:proofErr w:type="spellEnd"/>
      <w:r w:rsidRPr="001D3B4F">
        <w:rPr>
          <w:lang w:val="en-US"/>
        </w:rPr>
        <w:t xml:space="preserve"> de CO₂, la voiture a </w:t>
      </w:r>
      <w:proofErr w:type="spellStart"/>
      <w:r w:rsidRPr="001D3B4F">
        <w:rPr>
          <w:lang w:val="en-US"/>
        </w:rPr>
        <w:t>été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alimentée</w:t>
      </w:r>
      <w:proofErr w:type="spellEnd"/>
      <w:r w:rsidRPr="001D3B4F">
        <w:rPr>
          <w:lang w:val="en-US"/>
        </w:rPr>
        <w:t xml:space="preserve"> par du carburant diesel HVO 100 </w:t>
      </w:r>
      <w:proofErr w:type="spellStart"/>
      <w:r w:rsidRPr="001D3B4F">
        <w:rPr>
          <w:lang w:val="en-US"/>
        </w:rPr>
        <w:t>neutre</w:t>
      </w:r>
      <w:proofErr w:type="spellEnd"/>
      <w:r w:rsidRPr="001D3B4F">
        <w:rPr>
          <w:lang w:val="en-US"/>
        </w:rPr>
        <w:t xml:space="preserve"> en </w:t>
      </w:r>
      <w:proofErr w:type="spellStart"/>
      <w:r w:rsidRPr="001D3B4F">
        <w:rPr>
          <w:lang w:val="en-US"/>
        </w:rPr>
        <w:t>carbone</w:t>
      </w:r>
      <w:proofErr w:type="spellEnd"/>
      <w:r w:rsidRPr="001D3B4F">
        <w:rPr>
          <w:lang w:val="en-US"/>
        </w:rPr>
        <w:t>.</w:t>
      </w:r>
      <w:r w:rsidR="008B58C3">
        <w:rPr>
          <w:lang w:val="en-US"/>
        </w:rPr>
        <w:br/>
      </w:r>
    </w:p>
    <w:p w14:paraId="1C3884C0" w14:textId="4E01B0CD" w:rsidR="001D3B4F" w:rsidRPr="001D3B4F" w:rsidRDefault="001D3B4F" w:rsidP="001D3B4F">
      <w:pPr>
        <w:adjustRightInd w:val="0"/>
        <w:spacing w:line="260" w:lineRule="exact"/>
        <w:jc w:val="both"/>
        <w:rPr>
          <w:lang w:val="en-US"/>
        </w:rPr>
      </w:pPr>
      <w:r w:rsidRPr="001D3B4F">
        <w:rPr>
          <w:lang w:val="en-US"/>
        </w:rPr>
        <w:t xml:space="preserve">Tout en </w:t>
      </w:r>
      <w:proofErr w:type="spellStart"/>
      <w:r w:rsidRPr="001D3B4F">
        <w:rPr>
          <w:lang w:val="en-US"/>
        </w:rPr>
        <w:t>poursuivant</w:t>
      </w:r>
      <w:proofErr w:type="spellEnd"/>
      <w:r w:rsidRPr="001D3B4F">
        <w:rPr>
          <w:lang w:val="en-US"/>
        </w:rPr>
        <w:t xml:space="preserve"> le </w:t>
      </w:r>
      <w:proofErr w:type="spellStart"/>
      <w:r w:rsidRPr="001D3B4F">
        <w:rPr>
          <w:lang w:val="en-US"/>
        </w:rPr>
        <w:t>développement</w:t>
      </w:r>
      <w:proofErr w:type="spellEnd"/>
      <w:r w:rsidRPr="001D3B4F">
        <w:rPr>
          <w:lang w:val="en-US"/>
        </w:rPr>
        <w:t xml:space="preserve"> de </w:t>
      </w:r>
      <w:proofErr w:type="spellStart"/>
      <w:r w:rsidRPr="001D3B4F">
        <w:rPr>
          <w:lang w:val="en-US"/>
        </w:rPr>
        <w:t>véhicules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électrifiés</w:t>
      </w:r>
      <w:proofErr w:type="spellEnd"/>
      <w:r w:rsidRPr="001D3B4F">
        <w:rPr>
          <w:lang w:val="en-US"/>
        </w:rPr>
        <w:t xml:space="preserve"> sous </w:t>
      </w:r>
      <w:proofErr w:type="spellStart"/>
      <w:r w:rsidRPr="001D3B4F">
        <w:rPr>
          <w:lang w:val="en-US"/>
        </w:rPr>
        <w:t>toutes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leurs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formes</w:t>
      </w:r>
      <w:proofErr w:type="spellEnd"/>
      <w:r w:rsidRPr="001D3B4F">
        <w:rPr>
          <w:lang w:val="en-US"/>
        </w:rPr>
        <w:t xml:space="preserve"> – </w:t>
      </w:r>
      <w:r w:rsidR="008B58C3">
        <w:rPr>
          <w:lang w:val="en-US"/>
        </w:rPr>
        <w:t>mild hybrids</w:t>
      </w:r>
      <w:r w:rsidRPr="001D3B4F">
        <w:rPr>
          <w:lang w:val="en-US"/>
        </w:rPr>
        <w:t xml:space="preserve">, </w:t>
      </w:r>
      <w:r w:rsidR="008B58C3">
        <w:rPr>
          <w:lang w:val="en-US"/>
        </w:rPr>
        <w:t>full hybrids</w:t>
      </w:r>
      <w:r w:rsidRPr="001D3B4F">
        <w:rPr>
          <w:lang w:val="en-US"/>
        </w:rPr>
        <w:t xml:space="preserve">, </w:t>
      </w:r>
      <w:proofErr w:type="spellStart"/>
      <w:r w:rsidRPr="001D3B4F">
        <w:rPr>
          <w:lang w:val="en-US"/>
        </w:rPr>
        <w:t>hybrides</w:t>
      </w:r>
      <w:proofErr w:type="spellEnd"/>
      <w:r w:rsidRPr="001D3B4F">
        <w:rPr>
          <w:lang w:val="en-US"/>
        </w:rPr>
        <w:t xml:space="preserve"> rechargeables et </w:t>
      </w:r>
      <w:proofErr w:type="spellStart"/>
      <w:r w:rsidRPr="001D3B4F">
        <w:rPr>
          <w:lang w:val="en-US"/>
        </w:rPr>
        <w:t>véhicules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électriques</w:t>
      </w:r>
      <w:proofErr w:type="spellEnd"/>
      <w:r w:rsidRPr="001D3B4F">
        <w:rPr>
          <w:lang w:val="en-US"/>
        </w:rPr>
        <w:t xml:space="preserve"> à batterie – Mazda continue de </w:t>
      </w:r>
      <w:proofErr w:type="spellStart"/>
      <w:r w:rsidRPr="001D3B4F">
        <w:rPr>
          <w:lang w:val="en-US"/>
        </w:rPr>
        <w:t>réduire</w:t>
      </w:r>
      <w:proofErr w:type="spellEnd"/>
      <w:r w:rsidRPr="001D3B4F">
        <w:rPr>
          <w:lang w:val="en-US"/>
        </w:rPr>
        <w:t xml:space="preserve"> les </w:t>
      </w:r>
      <w:proofErr w:type="spellStart"/>
      <w:r w:rsidRPr="001D3B4F">
        <w:rPr>
          <w:lang w:val="en-US"/>
        </w:rPr>
        <w:t>émissions</w:t>
      </w:r>
      <w:proofErr w:type="spellEnd"/>
      <w:r w:rsidRPr="001D3B4F">
        <w:rPr>
          <w:lang w:val="en-US"/>
        </w:rPr>
        <w:t xml:space="preserve"> de CO₂ des </w:t>
      </w:r>
      <w:proofErr w:type="spellStart"/>
      <w:r w:rsidRPr="001D3B4F">
        <w:rPr>
          <w:lang w:val="en-US"/>
        </w:rPr>
        <w:t>véhicules</w:t>
      </w:r>
      <w:proofErr w:type="spellEnd"/>
      <w:r w:rsidRPr="001D3B4F">
        <w:rPr>
          <w:lang w:val="en-US"/>
        </w:rPr>
        <w:t xml:space="preserve"> à </w:t>
      </w:r>
      <w:proofErr w:type="spellStart"/>
      <w:r w:rsidRPr="001D3B4F">
        <w:rPr>
          <w:lang w:val="en-US"/>
        </w:rPr>
        <w:t>moteur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thermique</w:t>
      </w:r>
      <w:proofErr w:type="spellEnd"/>
      <w:r w:rsidRPr="001D3B4F">
        <w:rPr>
          <w:lang w:val="en-US"/>
        </w:rPr>
        <w:t xml:space="preserve"> en </w:t>
      </w:r>
      <w:proofErr w:type="spellStart"/>
      <w:r w:rsidRPr="001D3B4F">
        <w:rPr>
          <w:lang w:val="en-US"/>
        </w:rPr>
        <w:t>améliorant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l’efficacité</w:t>
      </w:r>
      <w:proofErr w:type="spellEnd"/>
      <w:r w:rsidRPr="001D3B4F">
        <w:rPr>
          <w:lang w:val="en-US"/>
        </w:rPr>
        <w:t xml:space="preserve"> des </w:t>
      </w:r>
      <w:proofErr w:type="spellStart"/>
      <w:r w:rsidRPr="001D3B4F">
        <w:rPr>
          <w:lang w:val="en-US"/>
        </w:rPr>
        <w:t>moteurs</w:t>
      </w:r>
      <w:proofErr w:type="spellEnd"/>
      <w:r w:rsidRPr="001D3B4F">
        <w:rPr>
          <w:lang w:val="en-US"/>
        </w:rPr>
        <w:t xml:space="preserve">, en </w:t>
      </w:r>
      <w:proofErr w:type="spellStart"/>
      <w:r w:rsidRPr="001D3B4F">
        <w:rPr>
          <w:lang w:val="en-US"/>
        </w:rPr>
        <w:t>soutenant</w:t>
      </w:r>
      <w:proofErr w:type="spellEnd"/>
      <w:r w:rsidRPr="001D3B4F">
        <w:rPr>
          <w:lang w:val="en-US"/>
        </w:rPr>
        <w:t xml:space="preserve"> le </w:t>
      </w:r>
      <w:proofErr w:type="spellStart"/>
      <w:r w:rsidRPr="001D3B4F">
        <w:rPr>
          <w:lang w:val="en-US"/>
        </w:rPr>
        <w:t>développement</w:t>
      </w:r>
      <w:proofErr w:type="spellEnd"/>
      <w:r w:rsidRPr="001D3B4F">
        <w:rPr>
          <w:lang w:val="en-US"/>
        </w:rPr>
        <w:t xml:space="preserve"> et </w:t>
      </w:r>
      <w:proofErr w:type="spellStart"/>
      <w:r w:rsidRPr="001D3B4F">
        <w:rPr>
          <w:lang w:val="en-US"/>
        </w:rPr>
        <w:t>l’introduction</w:t>
      </w:r>
      <w:proofErr w:type="spellEnd"/>
      <w:r w:rsidRPr="001D3B4F">
        <w:rPr>
          <w:lang w:val="en-US"/>
        </w:rPr>
        <w:t xml:space="preserve"> de carburants </w:t>
      </w:r>
      <w:proofErr w:type="spellStart"/>
      <w:r w:rsidRPr="001D3B4F">
        <w:rPr>
          <w:lang w:val="en-US"/>
        </w:rPr>
        <w:t>neutres</w:t>
      </w:r>
      <w:proofErr w:type="spellEnd"/>
      <w:r w:rsidRPr="001D3B4F">
        <w:rPr>
          <w:lang w:val="en-US"/>
        </w:rPr>
        <w:t xml:space="preserve"> en </w:t>
      </w:r>
      <w:proofErr w:type="spellStart"/>
      <w:r w:rsidRPr="001D3B4F">
        <w:rPr>
          <w:lang w:val="en-US"/>
        </w:rPr>
        <w:t>carbone</w:t>
      </w:r>
      <w:proofErr w:type="spellEnd"/>
      <w:r w:rsidRPr="001D3B4F">
        <w:rPr>
          <w:lang w:val="en-US"/>
        </w:rPr>
        <w:t xml:space="preserve">, et en </w:t>
      </w:r>
      <w:proofErr w:type="spellStart"/>
      <w:r w:rsidRPr="001D3B4F">
        <w:rPr>
          <w:lang w:val="en-US"/>
        </w:rPr>
        <w:t>capturant</w:t>
      </w:r>
      <w:proofErr w:type="spellEnd"/>
      <w:r w:rsidRPr="001D3B4F">
        <w:rPr>
          <w:lang w:val="en-US"/>
        </w:rPr>
        <w:t xml:space="preserve"> le CO₂ des </w:t>
      </w:r>
      <w:proofErr w:type="spellStart"/>
      <w:r w:rsidRPr="001D3B4F">
        <w:rPr>
          <w:lang w:val="en-US"/>
        </w:rPr>
        <w:t>gaz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d’échappement</w:t>
      </w:r>
      <w:proofErr w:type="spellEnd"/>
      <w:r w:rsidRPr="001D3B4F">
        <w:rPr>
          <w:lang w:val="en-US"/>
        </w:rPr>
        <w:t>.</w:t>
      </w:r>
      <w:r w:rsidR="00E97F1D">
        <w:rPr>
          <w:lang w:val="en-US"/>
        </w:rPr>
        <w:br/>
      </w:r>
    </w:p>
    <w:p w14:paraId="3F49711F" w14:textId="1732BA1E" w:rsidR="001D3B4F" w:rsidRPr="001D3B4F" w:rsidRDefault="001D3B4F" w:rsidP="001D3B4F">
      <w:pPr>
        <w:adjustRightInd w:val="0"/>
        <w:spacing w:line="260" w:lineRule="exact"/>
        <w:jc w:val="both"/>
        <w:rPr>
          <w:lang w:val="en-US"/>
        </w:rPr>
      </w:pPr>
      <w:r w:rsidRPr="001D3B4F">
        <w:rPr>
          <w:lang w:val="en-US"/>
        </w:rPr>
        <w:t xml:space="preserve">Mazda </w:t>
      </w:r>
      <w:proofErr w:type="spellStart"/>
      <w:r w:rsidRPr="001D3B4F">
        <w:rPr>
          <w:lang w:val="en-US"/>
        </w:rPr>
        <w:t>s’engage</w:t>
      </w:r>
      <w:proofErr w:type="spellEnd"/>
      <w:r w:rsidRPr="001D3B4F">
        <w:rPr>
          <w:lang w:val="en-US"/>
        </w:rPr>
        <w:t xml:space="preserve"> à </w:t>
      </w:r>
      <w:proofErr w:type="spellStart"/>
      <w:r w:rsidRPr="001D3B4F">
        <w:rPr>
          <w:lang w:val="en-US"/>
        </w:rPr>
        <w:t>atteindre</w:t>
      </w:r>
      <w:proofErr w:type="spellEnd"/>
      <w:r w:rsidRPr="001D3B4F">
        <w:rPr>
          <w:lang w:val="en-US"/>
        </w:rPr>
        <w:t xml:space="preserve"> la </w:t>
      </w:r>
      <w:proofErr w:type="spellStart"/>
      <w:r w:rsidRPr="001D3B4F">
        <w:rPr>
          <w:lang w:val="en-US"/>
        </w:rPr>
        <w:t>neutralité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carbone</w:t>
      </w:r>
      <w:proofErr w:type="spellEnd"/>
      <w:r w:rsidRPr="001D3B4F">
        <w:rPr>
          <w:lang w:val="en-US"/>
        </w:rPr>
        <w:t xml:space="preserve"> à </w:t>
      </w:r>
      <w:proofErr w:type="spellStart"/>
      <w:r w:rsidRPr="001D3B4F">
        <w:rPr>
          <w:lang w:val="en-US"/>
        </w:rPr>
        <w:t>l’échelle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mondiale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d’ici</w:t>
      </w:r>
      <w:proofErr w:type="spellEnd"/>
      <w:r w:rsidRPr="001D3B4F">
        <w:rPr>
          <w:lang w:val="en-US"/>
        </w:rPr>
        <w:t xml:space="preserve"> 2050 et à respecter les </w:t>
      </w:r>
      <w:proofErr w:type="spellStart"/>
      <w:r w:rsidRPr="001D3B4F">
        <w:rPr>
          <w:lang w:val="en-US"/>
        </w:rPr>
        <w:t>objectifs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intermédiaires</w:t>
      </w:r>
      <w:proofErr w:type="spellEnd"/>
      <w:r w:rsidRPr="001D3B4F">
        <w:rPr>
          <w:lang w:val="en-US"/>
        </w:rPr>
        <w:t xml:space="preserve"> de </w:t>
      </w:r>
      <w:proofErr w:type="spellStart"/>
      <w:r w:rsidRPr="001D3B4F">
        <w:rPr>
          <w:lang w:val="en-US"/>
        </w:rPr>
        <w:t>l’UE</w:t>
      </w:r>
      <w:proofErr w:type="spellEnd"/>
      <w:r w:rsidRPr="001D3B4F">
        <w:rPr>
          <w:lang w:val="en-US"/>
        </w:rPr>
        <w:t xml:space="preserve"> pour 2030 et 2035 grâce à </w:t>
      </w:r>
      <w:proofErr w:type="spellStart"/>
      <w:r w:rsidRPr="001D3B4F">
        <w:rPr>
          <w:lang w:val="en-US"/>
        </w:rPr>
        <w:t>s</w:t>
      </w:r>
      <w:r w:rsidR="00E97F1D">
        <w:rPr>
          <w:lang w:val="en-US"/>
        </w:rPr>
        <w:t>a</w:t>
      </w:r>
      <w:proofErr w:type="spellEnd"/>
      <w:r w:rsidRPr="001D3B4F">
        <w:rPr>
          <w:lang w:val="en-US"/>
        </w:rPr>
        <w:t xml:space="preserve"> </w:t>
      </w:r>
      <w:proofErr w:type="spellStart"/>
      <w:r w:rsidR="00E97F1D">
        <w:rPr>
          <w:lang w:val="en-US"/>
        </w:rPr>
        <w:t>stratégie</w:t>
      </w:r>
      <w:proofErr w:type="spellEnd"/>
      <w:r w:rsidRPr="001D3B4F">
        <w:rPr>
          <w:lang w:val="en-US"/>
        </w:rPr>
        <w:t xml:space="preserve"> multi-solutions. Le </w:t>
      </w:r>
      <w:proofErr w:type="spellStart"/>
      <w:r w:rsidRPr="001D3B4F">
        <w:rPr>
          <w:lang w:val="en-US"/>
        </w:rPr>
        <w:t>constructeur</w:t>
      </w:r>
      <w:proofErr w:type="spellEnd"/>
      <w:r w:rsidRPr="001D3B4F">
        <w:rPr>
          <w:lang w:val="en-US"/>
        </w:rPr>
        <w:t xml:space="preserve"> automobile </w:t>
      </w:r>
      <w:proofErr w:type="spellStart"/>
      <w:r w:rsidRPr="001D3B4F">
        <w:rPr>
          <w:lang w:val="en-US"/>
        </w:rPr>
        <w:t>japonais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estime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qu’une</w:t>
      </w:r>
      <w:proofErr w:type="spellEnd"/>
      <w:r w:rsidRPr="001D3B4F">
        <w:rPr>
          <w:lang w:val="en-US"/>
        </w:rPr>
        <w:t xml:space="preserve"> multitude de solutions techniques </w:t>
      </w:r>
      <w:proofErr w:type="spellStart"/>
      <w:r w:rsidRPr="001D3B4F">
        <w:rPr>
          <w:lang w:val="en-US"/>
        </w:rPr>
        <w:t>constitue</w:t>
      </w:r>
      <w:proofErr w:type="spellEnd"/>
      <w:r w:rsidRPr="001D3B4F">
        <w:rPr>
          <w:lang w:val="en-US"/>
        </w:rPr>
        <w:t xml:space="preserve"> la manière la plus </w:t>
      </w:r>
      <w:proofErr w:type="spellStart"/>
      <w:r w:rsidRPr="001D3B4F">
        <w:rPr>
          <w:lang w:val="en-US"/>
        </w:rPr>
        <w:t>efficace</w:t>
      </w:r>
      <w:proofErr w:type="spellEnd"/>
      <w:r w:rsidRPr="001D3B4F">
        <w:rPr>
          <w:lang w:val="en-US"/>
        </w:rPr>
        <w:t xml:space="preserve"> de </w:t>
      </w:r>
      <w:proofErr w:type="spellStart"/>
      <w:r w:rsidRPr="001D3B4F">
        <w:rPr>
          <w:lang w:val="en-US"/>
        </w:rPr>
        <w:t>réduire</w:t>
      </w:r>
      <w:proofErr w:type="spellEnd"/>
      <w:r w:rsidRPr="001D3B4F">
        <w:rPr>
          <w:lang w:val="en-US"/>
        </w:rPr>
        <w:t xml:space="preserve"> les </w:t>
      </w:r>
      <w:proofErr w:type="spellStart"/>
      <w:r w:rsidRPr="001D3B4F">
        <w:rPr>
          <w:lang w:val="en-US"/>
        </w:rPr>
        <w:t>émissions</w:t>
      </w:r>
      <w:proofErr w:type="spellEnd"/>
      <w:r w:rsidRPr="001D3B4F">
        <w:rPr>
          <w:lang w:val="en-US"/>
        </w:rPr>
        <w:t xml:space="preserve"> de CO₂ de </w:t>
      </w:r>
      <w:proofErr w:type="spellStart"/>
      <w:r w:rsidRPr="001D3B4F">
        <w:rPr>
          <w:lang w:val="en-US"/>
        </w:rPr>
        <w:t>ses</w:t>
      </w:r>
      <w:proofErr w:type="spellEnd"/>
      <w:r w:rsidRPr="001D3B4F">
        <w:rPr>
          <w:lang w:val="en-US"/>
        </w:rPr>
        <w:t xml:space="preserve"> </w:t>
      </w:r>
      <w:proofErr w:type="spellStart"/>
      <w:r w:rsidRPr="001D3B4F">
        <w:rPr>
          <w:lang w:val="en-US"/>
        </w:rPr>
        <w:t>véhicules</w:t>
      </w:r>
      <w:proofErr w:type="spellEnd"/>
      <w:r w:rsidRPr="001D3B4F">
        <w:rPr>
          <w:lang w:val="en-US"/>
        </w:rPr>
        <w:t>.</w:t>
      </w:r>
    </w:p>
    <w:p w14:paraId="2F721CC3" w14:textId="101AC74D" w:rsidR="00FE1479" w:rsidRDefault="00FE1479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6238CA1C" w14:textId="77777777" w:rsidR="00D93A93" w:rsidRPr="0067604B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  <w:lang w:val="fr-FR"/>
        </w:rPr>
      </w:pPr>
    </w:p>
    <w:p w14:paraId="1B075362" w14:textId="77777777" w:rsidR="00FE1479" w:rsidRPr="0067604B" w:rsidRDefault="00FE1479" w:rsidP="003F109E">
      <w:pPr>
        <w:rPr>
          <w:lang w:val="fr-FR"/>
        </w:rPr>
      </w:pPr>
    </w:p>
    <w:p w14:paraId="549CA640" w14:textId="77777777" w:rsidR="00EA2BD6" w:rsidRPr="0067604B" w:rsidRDefault="00EA2BD6" w:rsidP="00FE1479">
      <w:pPr>
        <w:pStyle w:val="Lijstalinea"/>
        <w:snapToGrid w:val="0"/>
        <w:spacing w:line="260" w:lineRule="exact"/>
        <w:ind w:left="880"/>
        <w:jc w:val="both"/>
        <w:rPr>
          <w:rFonts w:eastAsia="源真ゴシックP Normal" w:cs="源真ゴシックP Normal"/>
          <w:szCs w:val="21"/>
          <w:lang w:val="fr-FR"/>
        </w:rPr>
      </w:pPr>
    </w:p>
    <w:p w14:paraId="2A3BE6F7" w14:textId="0007647F" w:rsidR="00972E15" w:rsidRPr="00027FD3" w:rsidRDefault="00767C4F" w:rsidP="00FE1479">
      <w:pPr>
        <w:ind w:firstLine="708"/>
        <w:jc w:val="center"/>
        <w:rPr>
          <w:szCs w:val="20"/>
        </w:rPr>
      </w:pPr>
      <w:r>
        <w:t>Fin</w:t>
      </w:r>
    </w:p>
    <w:sectPr w:rsidR="00972E15" w:rsidRPr="00027FD3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89B1" w14:textId="77777777" w:rsidR="000D7CAB" w:rsidRDefault="000D7CAB" w:rsidP="00972E15">
      <w:r>
        <w:separator/>
      </w:r>
    </w:p>
  </w:endnote>
  <w:endnote w:type="continuationSeparator" w:id="0">
    <w:p w14:paraId="0FE23B02" w14:textId="77777777" w:rsidR="000D7CAB" w:rsidRDefault="000D7CAB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Pour en savoir plus, vous pouvez contacter :</w:t>
    </w:r>
  </w:p>
  <w:p w14:paraId="4F759A81" w14:textId="77777777" w:rsidR="00D42B99" w:rsidRPr="0067604B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r w:rsidRPr="0067604B">
      <w:rPr>
        <w:color w:val="808080"/>
        <w:sz w:val="16"/>
        <w:lang w:val="nl-BE"/>
      </w:rPr>
      <w:t xml:space="preserve">Mazda Motor </w:t>
    </w:r>
    <w:proofErr w:type="spellStart"/>
    <w:r w:rsidRPr="0067604B">
      <w:rPr>
        <w:color w:val="808080"/>
        <w:sz w:val="16"/>
        <w:lang w:val="nl-BE"/>
      </w:rPr>
      <w:t>Belux</w:t>
    </w:r>
    <w:proofErr w:type="spellEnd"/>
    <w:r w:rsidRPr="0067604B">
      <w:rPr>
        <w:color w:val="808080"/>
        <w:sz w:val="16"/>
        <w:lang w:val="nl-BE"/>
      </w:rPr>
      <w:t>, Blaasveldstraat 162, 2830 Willebroek</w:t>
    </w:r>
  </w:p>
  <w:p w14:paraId="6DB52BA4" w14:textId="0A4537DD" w:rsidR="009811AB" w:rsidRPr="0067604B" w:rsidRDefault="00B247CF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hyperlink r:id="rId1" w:history="1">
      <w:r w:rsidRPr="00B247CF">
        <w:rPr>
          <w:rStyle w:val="Hyperlink"/>
          <w:sz w:val="16"/>
          <w:szCs w:val="16"/>
        </w:rPr>
        <w:t>mazda-press@mazdaeur.com</w:t>
      </w:r>
    </w:hyperlink>
    <w:r w:rsidR="00D42B99" w:rsidRPr="0067604B">
      <w:rPr>
        <w:color w:val="808080"/>
        <w:sz w:val="16"/>
        <w:lang w:val="nl-BE"/>
      </w:rPr>
      <w:t xml:space="preserve"> </w:t>
    </w:r>
    <w:hyperlink r:id="rId2" w:history="1">
      <w:r w:rsidR="00E45EB2" w:rsidRPr="00652A69">
        <w:rPr>
          <w:rStyle w:val="Hyperlink"/>
          <w:sz w:val="16"/>
          <w:lang w:val="nl-BE"/>
        </w:rPr>
        <w:t>www.mazda-press.be</w:t>
      </w:r>
    </w:hyperlink>
    <w:r w:rsidR="00E45EB2">
      <w:rPr>
        <w:sz w:val="16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1AEC" w14:textId="77777777" w:rsidR="000D7CAB" w:rsidRDefault="000D7CAB" w:rsidP="00972E15">
      <w:r>
        <w:separator/>
      </w:r>
    </w:p>
  </w:footnote>
  <w:footnote w:type="continuationSeparator" w:id="0">
    <w:p w14:paraId="3F88032D" w14:textId="77777777" w:rsidR="000D7CAB" w:rsidRDefault="000D7CAB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7FD3"/>
    <w:rsid w:val="0003442B"/>
    <w:rsid w:val="00053407"/>
    <w:rsid w:val="00065546"/>
    <w:rsid w:val="0007087B"/>
    <w:rsid w:val="0007372F"/>
    <w:rsid w:val="0007475E"/>
    <w:rsid w:val="0008284A"/>
    <w:rsid w:val="000D519D"/>
    <w:rsid w:val="000D7CAB"/>
    <w:rsid w:val="000E7A8D"/>
    <w:rsid w:val="000F2EB2"/>
    <w:rsid w:val="00102B1D"/>
    <w:rsid w:val="001258EA"/>
    <w:rsid w:val="00151199"/>
    <w:rsid w:val="00152E03"/>
    <w:rsid w:val="00154391"/>
    <w:rsid w:val="00154B76"/>
    <w:rsid w:val="00155143"/>
    <w:rsid w:val="00157361"/>
    <w:rsid w:val="00160A37"/>
    <w:rsid w:val="00162757"/>
    <w:rsid w:val="00163A28"/>
    <w:rsid w:val="00170643"/>
    <w:rsid w:val="0017637E"/>
    <w:rsid w:val="00177E5B"/>
    <w:rsid w:val="001A44BF"/>
    <w:rsid w:val="001B427E"/>
    <w:rsid w:val="001B516D"/>
    <w:rsid w:val="001B553B"/>
    <w:rsid w:val="001C1B61"/>
    <w:rsid w:val="001C764E"/>
    <w:rsid w:val="001C78CE"/>
    <w:rsid w:val="001D3B4F"/>
    <w:rsid w:val="001D4A48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2D18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620C"/>
    <w:rsid w:val="002B675E"/>
    <w:rsid w:val="002D7AF7"/>
    <w:rsid w:val="002F468C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9DD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22814"/>
    <w:rsid w:val="00433E7D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3AB7"/>
    <w:rsid w:val="005643C0"/>
    <w:rsid w:val="0056522C"/>
    <w:rsid w:val="00565BD3"/>
    <w:rsid w:val="00567981"/>
    <w:rsid w:val="00580328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F027B"/>
    <w:rsid w:val="005F106B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4B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7C4F"/>
    <w:rsid w:val="00791029"/>
    <w:rsid w:val="007C02E6"/>
    <w:rsid w:val="007D1E99"/>
    <w:rsid w:val="007D3815"/>
    <w:rsid w:val="007D41C4"/>
    <w:rsid w:val="007D45FD"/>
    <w:rsid w:val="007E2F07"/>
    <w:rsid w:val="007E4A07"/>
    <w:rsid w:val="007E686C"/>
    <w:rsid w:val="00821EEF"/>
    <w:rsid w:val="008261E6"/>
    <w:rsid w:val="00835E40"/>
    <w:rsid w:val="00836271"/>
    <w:rsid w:val="008370DA"/>
    <w:rsid w:val="008453F5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58C3"/>
    <w:rsid w:val="008B6BA3"/>
    <w:rsid w:val="008C542B"/>
    <w:rsid w:val="008D2E6C"/>
    <w:rsid w:val="008D3476"/>
    <w:rsid w:val="008D4E76"/>
    <w:rsid w:val="008E2D6C"/>
    <w:rsid w:val="008F1072"/>
    <w:rsid w:val="00901DE2"/>
    <w:rsid w:val="00915A07"/>
    <w:rsid w:val="00922498"/>
    <w:rsid w:val="00923A10"/>
    <w:rsid w:val="00925BB2"/>
    <w:rsid w:val="0092621B"/>
    <w:rsid w:val="009268AD"/>
    <w:rsid w:val="00927F79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53FA"/>
    <w:rsid w:val="009A541A"/>
    <w:rsid w:val="009B6EC3"/>
    <w:rsid w:val="009C0606"/>
    <w:rsid w:val="009C3A23"/>
    <w:rsid w:val="009C5BA2"/>
    <w:rsid w:val="009D2360"/>
    <w:rsid w:val="009D6F8E"/>
    <w:rsid w:val="009F333B"/>
    <w:rsid w:val="009F644D"/>
    <w:rsid w:val="009F7564"/>
    <w:rsid w:val="00A01922"/>
    <w:rsid w:val="00A0226B"/>
    <w:rsid w:val="00A03E78"/>
    <w:rsid w:val="00A077F9"/>
    <w:rsid w:val="00A163DF"/>
    <w:rsid w:val="00A1666C"/>
    <w:rsid w:val="00A16673"/>
    <w:rsid w:val="00A17BAE"/>
    <w:rsid w:val="00A22F67"/>
    <w:rsid w:val="00A3539C"/>
    <w:rsid w:val="00A63D62"/>
    <w:rsid w:val="00A6675D"/>
    <w:rsid w:val="00A71A05"/>
    <w:rsid w:val="00A91FB3"/>
    <w:rsid w:val="00AB2B46"/>
    <w:rsid w:val="00AC401A"/>
    <w:rsid w:val="00AC5BFD"/>
    <w:rsid w:val="00AD1DED"/>
    <w:rsid w:val="00AD45E1"/>
    <w:rsid w:val="00AE4C91"/>
    <w:rsid w:val="00AE665C"/>
    <w:rsid w:val="00AF29EE"/>
    <w:rsid w:val="00AF3209"/>
    <w:rsid w:val="00AF744A"/>
    <w:rsid w:val="00B017CD"/>
    <w:rsid w:val="00B11384"/>
    <w:rsid w:val="00B16CF2"/>
    <w:rsid w:val="00B247CF"/>
    <w:rsid w:val="00B348BE"/>
    <w:rsid w:val="00B40CB7"/>
    <w:rsid w:val="00B41641"/>
    <w:rsid w:val="00B447ED"/>
    <w:rsid w:val="00B454E7"/>
    <w:rsid w:val="00B502BD"/>
    <w:rsid w:val="00B5599C"/>
    <w:rsid w:val="00B60A94"/>
    <w:rsid w:val="00B617D5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72B7"/>
    <w:rsid w:val="00BD3E0B"/>
    <w:rsid w:val="00BD45D2"/>
    <w:rsid w:val="00BD7197"/>
    <w:rsid w:val="00BE147C"/>
    <w:rsid w:val="00BE49D5"/>
    <w:rsid w:val="00BF150C"/>
    <w:rsid w:val="00BF174B"/>
    <w:rsid w:val="00BF5807"/>
    <w:rsid w:val="00BF6BD2"/>
    <w:rsid w:val="00BF6F68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4BE6"/>
    <w:rsid w:val="00DE00AF"/>
    <w:rsid w:val="00DE3E5B"/>
    <w:rsid w:val="00DF38A4"/>
    <w:rsid w:val="00DF3A29"/>
    <w:rsid w:val="00E14929"/>
    <w:rsid w:val="00E1782A"/>
    <w:rsid w:val="00E24D0A"/>
    <w:rsid w:val="00E269D4"/>
    <w:rsid w:val="00E340EE"/>
    <w:rsid w:val="00E45EB2"/>
    <w:rsid w:val="00E62995"/>
    <w:rsid w:val="00E7048F"/>
    <w:rsid w:val="00E7080E"/>
    <w:rsid w:val="00E84A9C"/>
    <w:rsid w:val="00E878EC"/>
    <w:rsid w:val="00E97F1D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fr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fr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fr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fr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D3B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6323C-C6E5-4DA4-B9D2-43F8B01733DE}">
  <ds:schemaRefs>
    <ds:schemaRef ds:uri="http://schemas.microsoft.com/office/infopath/2007/PartnerControls"/>
    <ds:schemaRef ds:uri="http://purl.org/dc/terms/"/>
    <ds:schemaRef ds:uri="befcf9f5-d604-489f-a3cf-2a8ab85bb12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399f6dd-ffc2-4c89-b4be-7838c087c6b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9</cp:revision>
  <cp:lastPrinted>2025-08-13T08:58:00Z</cp:lastPrinted>
  <dcterms:created xsi:type="dcterms:W3CDTF">2025-11-19T15:08:00Z</dcterms:created>
  <dcterms:modified xsi:type="dcterms:W3CDTF">2025-11-19T15:12:00Z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