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A04" w14:textId="11C91461" w:rsidR="00682081" w:rsidRPr="00253D7F" w:rsidRDefault="00682081" w:rsidP="00DA7270">
      <w:pPr>
        <w:pStyle w:val="Subtitle"/>
        <w:rPr>
          <w:rFonts w:ascii="Mazda Type" w:hAnsi="Mazda Type"/>
        </w:rPr>
      </w:pPr>
      <w:r>
        <w:rPr>
          <w:rFonts w:ascii="Mazda Type" w:hAnsi="Mazda Type"/>
        </w:rPr>
        <w:t>MAZDA MOTOR BELUX</w:t>
      </w:r>
      <w:r w:rsidR="0067604B">
        <w:rPr>
          <w:rFonts w:ascii="Mazda Type" w:hAnsi="Mazda Type"/>
        </w:rPr>
        <w:t xml:space="preserve"> </w:t>
      </w:r>
      <w:r>
        <w:rPr>
          <w:rFonts w:ascii="Mazda Type" w:hAnsi="Mazda Type"/>
        </w:rPr>
        <w:t>- COMMUNIQUÉ DE PRESSE</w:t>
      </w:r>
    </w:p>
    <w:p w14:paraId="5E94A8EE" w14:textId="77777777" w:rsidR="00300D6C" w:rsidRPr="00253D7F" w:rsidRDefault="00300D6C" w:rsidP="00DA7270">
      <w:pPr>
        <w:pStyle w:val="Subtitle"/>
        <w:rPr>
          <w:rFonts w:ascii="Mazda Type" w:hAnsi="Mazda Type"/>
        </w:rPr>
      </w:pPr>
    </w:p>
    <w:p w14:paraId="68A0AE54" w14:textId="77777777" w:rsidR="005C5F14" w:rsidRPr="00F858C2" w:rsidRDefault="005C5F14" w:rsidP="005C5F14">
      <w:pPr>
        <w:spacing w:after="160" w:line="259" w:lineRule="auto"/>
        <w:rPr>
          <w:sz w:val="32"/>
          <w:szCs w:val="32"/>
          <w:lang w:val="en-US"/>
        </w:rPr>
      </w:pPr>
      <w:r w:rsidRPr="00F858C2">
        <w:rPr>
          <w:sz w:val="32"/>
          <w:szCs w:val="32"/>
          <w:lang w:val="en-US"/>
        </w:rPr>
        <w:t>MAZDA DÉVOILE UNE NOUVELLE VERSION DE SON SYMBOLE DE MARQUE, À PARTIR DU JAPAN MOBILITY SHOW 2025</w:t>
      </w:r>
    </w:p>
    <w:p w14:paraId="39870CFF" w14:textId="769D3330" w:rsidR="008B1B33" w:rsidRDefault="008B1B33" w:rsidP="005C5F14">
      <w:pPr>
        <w:pStyle w:val="Kop2"/>
        <w:numPr>
          <w:ilvl w:val="0"/>
          <w:numId w:val="0"/>
        </w:numPr>
        <w:ind w:left="720" w:hanging="360"/>
      </w:pPr>
    </w:p>
    <w:p w14:paraId="72DCC9EF" w14:textId="77777777" w:rsidR="00FB055A" w:rsidRPr="0067604B" w:rsidRDefault="00FB055A" w:rsidP="00FB055A">
      <w:pPr>
        <w:rPr>
          <w:lang w:val="fr-FR"/>
        </w:rPr>
      </w:pPr>
    </w:p>
    <w:p w14:paraId="2F721CC3" w14:textId="61B752CA" w:rsidR="00FE1479" w:rsidRDefault="00300D6C" w:rsidP="00FE1479">
      <w:pPr>
        <w:adjustRightInd w:val="0"/>
        <w:spacing w:line="260" w:lineRule="exact"/>
        <w:jc w:val="both"/>
        <w:rPr>
          <w:lang w:val="en-US"/>
        </w:rPr>
      </w:pPr>
      <w:r>
        <w:t xml:space="preserve">Willebroek, le </w:t>
      </w:r>
      <w:r w:rsidR="005C5F14">
        <w:t>29 octobre</w:t>
      </w:r>
      <w:r>
        <w:t xml:space="preserve"> 2025. </w:t>
      </w:r>
      <w:r w:rsidR="003A79D9" w:rsidRPr="00F858C2">
        <w:rPr>
          <w:lang w:val="en-US"/>
        </w:rPr>
        <w:t>Mazda Motor Corporation (Mazda) a annoncé aujourd’hui le déploiement progressif d’une nouvelle version de son symbole de marque, incarnant sa conviction inébranlable et son engagement durable à façonner l’avenir. Ce symbole sera également présenté sur le stand Mazda au Japan Mobility Show 2025, un lieu destiné à exposer l’avenir de la marque Mazda au monde entier et à transmettre sa nouvelle expression de marque aux visiteurs.</w:t>
      </w:r>
    </w:p>
    <w:p w14:paraId="6379830B" w14:textId="77777777" w:rsidR="00B02CC0" w:rsidRDefault="00B02CC0" w:rsidP="00FE1479">
      <w:pPr>
        <w:adjustRightInd w:val="0"/>
        <w:spacing w:line="260" w:lineRule="exact"/>
        <w:jc w:val="both"/>
        <w:rPr>
          <w:lang w:val="en-US"/>
        </w:rPr>
      </w:pPr>
    </w:p>
    <w:p w14:paraId="0091F012" w14:textId="77777777" w:rsidR="00B02CC0" w:rsidRDefault="00B02CC0" w:rsidP="00B02CC0">
      <w:pPr>
        <w:adjustRightInd w:val="0"/>
        <w:spacing w:line="260" w:lineRule="atLeast"/>
        <w:jc w:val="both"/>
        <w:rPr>
          <w:b/>
          <w:szCs w:val="20"/>
          <w:lang w:val="en-GB"/>
        </w:rPr>
      </w:pPr>
      <w:bookmarkStart w:id="0" w:name="_Hlk212559472"/>
    </w:p>
    <w:p w14:paraId="79B392DD" w14:textId="71D9402B" w:rsidR="00B02CC0" w:rsidRDefault="00B02CC0" w:rsidP="00B02CC0">
      <w:pPr>
        <w:adjustRightInd w:val="0"/>
        <w:spacing w:line="260" w:lineRule="atLeast"/>
        <w:jc w:val="both"/>
        <w:rPr>
          <w:kern w:val="2"/>
          <w:szCs w:val="20"/>
          <w:lang w:val="en-US" w:eastAsia="ja-JP"/>
        </w:rPr>
      </w:pPr>
      <w:r>
        <w:rPr>
          <w:noProof/>
          <w:kern w:val="2"/>
          <w:szCs w:val="20"/>
          <w:lang w:val="en-US" w:eastAsia="ja-JP"/>
        </w:rPr>
        <w:drawing>
          <wp:inline distT="0" distB="0" distL="0" distR="0" wp14:anchorId="530F4DCB" wp14:editId="02779A47">
            <wp:extent cx="1726565" cy="1471930"/>
            <wp:effectExtent l="0" t="0" r="0" b="0"/>
            <wp:docPr id="1770535763" name="Afbeelding 5"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35763" name="Afbeelding 5" descr="Afbeelding met zwart, duisternis&#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6565" cy="1471930"/>
                    </a:xfrm>
                    <a:prstGeom prst="rect">
                      <a:avLst/>
                    </a:prstGeom>
                    <a:noFill/>
                  </pic:spPr>
                </pic:pic>
              </a:graphicData>
            </a:graphic>
          </wp:inline>
        </w:drawing>
      </w:r>
      <w:r>
        <w:rPr>
          <w:kern w:val="2"/>
          <w:szCs w:val="20"/>
          <w:lang w:val="en-US" w:eastAsia="ja-JP"/>
        </w:rPr>
        <w:t xml:space="preserve">  </w:t>
      </w:r>
      <w:r>
        <w:rPr>
          <w:noProof/>
        </w:rPr>
        <w:drawing>
          <wp:anchor distT="0" distB="0" distL="114300" distR="114300" simplePos="0" relativeHeight="251660288" behindDoc="0" locked="0" layoutInCell="1" allowOverlap="1" wp14:anchorId="0D2854EB" wp14:editId="41664CB7">
            <wp:simplePos x="0" y="0"/>
            <wp:positionH relativeFrom="column">
              <wp:posOffset>1263015</wp:posOffset>
            </wp:positionH>
            <wp:positionV relativeFrom="paragraph">
              <wp:posOffset>6898005</wp:posOffset>
            </wp:positionV>
            <wp:extent cx="1605915" cy="1375410"/>
            <wp:effectExtent l="0" t="0" r="0" b="0"/>
            <wp:wrapNone/>
            <wp:docPr id="1800526141" name="Afbeelding 4"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26141" name="Afbeelding 4" descr="Afbeelding met zwart, duisternis&#10;&#10;Door AI gegenereerde inhoud is mogelijk onjuist."/>
                    <pic:cNvPicPr/>
                  </pic:nvPicPr>
                  <pic:blipFill>
                    <a:blip r:embed="rId12"/>
                    <a:stretch>
                      <a:fillRect/>
                    </a:stretch>
                  </pic:blipFill>
                  <pic:spPr>
                    <a:xfrm>
                      <a:off x="0" y="0"/>
                      <a:ext cx="1605915" cy="1375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F4E6BA0" wp14:editId="0C99E7CC">
            <wp:simplePos x="0" y="0"/>
            <wp:positionH relativeFrom="column">
              <wp:posOffset>1263015</wp:posOffset>
            </wp:positionH>
            <wp:positionV relativeFrom="paragraph">
              <wp:posOffset>6898005</wp:posOffset>
            </wp:positionV>
            <wp:extent cx="1605915" cy="1375410"/>
            <wp:effectExtent l="0" t="0" r="0" b="0"/>
            <wp:wrapNone/>
            <wp:docPr id="1014414572" name="Afbeelding 3"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14572" name="Afbeelding 3" descr="Afbeelding met zwart, duisternis&#10;&#10;Door AI gegenereerde inhoud is mogelijk onjuist."/>
                    <pic:cNvPicPr/>
                  </pic:nvPicPr>
                  <pic:blipFill>
                    <a:blip r:embed="rId12"/>
                    <a:stretch>
                      <a:fillRect/>
                    </a:stretch>
                  </pic:blipFill>
                  <pic:spPr>
                    <a:xfrm>
                      <a:off x="0" y="0"/>
                      <a:ext cx="1605915" cy="1375410"/>
                    </a:xfrm>
                    <a:prstGeom prst="rect">
                      <a:avLst/>
                    </a:prstGeom>
                  </pic:spPr>
                </pic:pic>
              </a:graphicData>
            </a:graphic>
            <wp14:sizeRelH relativeFrom="margin">
              <wp14:pctWidth>0</wp14:pctWidth>
            </wp14:sizeRelH>
            <wp14:sizeRelV relativeFrom="margin">
              <wp14:pctHeight>0</wp14:pctHeight>
            </wp14:sizeRelV>
          </wp:anchor>
        </w:drawing>
      </w:r>
      <w:r>
        <w:rPr>
          <w:kern w:val="2"/>
          <w:szCs w:val="20"/>
          <w:lang w:val="en-US" w:eastAsia="ja-JP"/>
        </w:rPr>
        <w:t xml:space="preserve">   </w:t>
      </w:r>
      <w:r>
        <w:rPr>
          <w:noProof/>
        </w:rPr>
        <w:drawing>
          <wp:anchor distT="0" distB="0" distL="114300" distR="114300" simplePos="0" relativeHeight="251661312" behindDoc="0" locked="0" layoutInCell="1" allowOverlap="1" wp14:anchorId="5E83B210" wp14:editId="075E2307">
            <wp:simplePos x="0" y="0"/>
            <wp:positionH relativeFrom="column">
              <wp:posOffset>1263015</wp:posOffset>
            </wp:positionH>
            <wp:positionV relativeFrom="paragraph">
              <wp:posOffset>6898005</wp:posOffset>
            </wp:positionV>
            <wp:extent cx="1605915" cy="1375410"/>
            <wp:effectExtent l="0" t="0" r="0" b="0"/>
            <wp:wrapNone/>
            <wp:docPr id="1624900752" name="Afbeelding 2"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00752" name="Afbeelding 2" descr="Afbeelding met zwart, duisternis&#10;&#10;Door AI gegenereerde inhoud is mogelijk onjuist."/>
                    <pic:cNvPicPr/>
                  </pic:nvPicPr>
                  <pic:blipFill>
                    <a:blip r:embed="rId12"/>
                    <a:stretch>
                      <a:fillRect/>
                    </a:stretch>
                  </pic:blipFill>
                  <pic:spPr>
                    <a:xfrm>
                      <a:off x="0" y="0"/>
                      <a:ext cx="1605915" cy="1375410"/>
                    </a:xfrm>
                    <a:prstGeom prst="rect">
                      <a:avLst/>
                    </a:prstGeom>
                  </pic:spPr>
                </pic:pic>
              </a:graphicData>
            </a:graphic>
            <wp14:sizeRelH relativeFrom="margin">
              <wp14:pctWidth>0</wp14:pctWidth>
            </wp14:sizeRelH>
            <wp14:sizeRelV relativeFrom="margin">
              <wp14:pctHeight>0</wp14:pctHeight>
            </wp14:sizeRelV>
          </wp:anchor>
        </w:drawing>
      </w:r>
      <w:r>
        <w:rPr>
          <w:kern w:val="2"/>
          <w:szCs w:val="20"/>
          <w:lang w:val="en-US" w:eastAsia="ja-JP"/>
        </w:rPr>
        <w:t xml:space="preserve">     </w:t>
      </w:r>
      <w:r w:rsidRPr="00461A3C">
        <w:rPr>
          <w:noProof/>
          <w:kern w:val="2"/>
          <w:szCs w:val="20"/>
          <w:lang w:val="en-US" w:eastAsia="ja-JP"/>
        </w:rPr>
        <w:drawing>
          <wp:inline distT="0" distB="0" distL="0" distR="0" wp14:anchorId="7458751E" wp14:editId="0ADBD246">
            <wp:extent cx="3676650" cy="1644650"/>
            <wp:effectExtent l="0" t="0" r="0" b="0"/>
            <wp:docPr id="6306613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1644650"/>
                    </a:xfrm>
                    <a:prstGeom prst="rect">
                      <a:avLst/>
                    </a:prstGeom>
                    <a:noFill/>
                    <a:ln>
                      <a:noFill/>
                    </a:ln>
                  </pic:spPr>
                </pic:pic>
              </a:graphicData>
            </a:graphic>
          </wp:inline>
        </w:drawing>
      </w:r>
      <w:r>
        <w:rPr>
          <w:kern w:val="2"/>
          <w:szCs w:val="20"/>
          <w:lang w:val="en-US" w:eastAsia="ja-JP"/>
        </w:rPr>
        <w:t xml:space="preserve">                                     </w:t>
      </w:r>
    </w:p>
    <w:bookmarkEnd w:id="0"/>
    <w:p w14:paraId="2594A875" w14:textId="54B5FBCC" w:rsidR="00B02CC0" w:rsidRDefault="00B02CC0" w:rsidP="00FE1479">
      <w:pPr>
        <w:adjustRightInd w:val="0"/>
        <w:spacing w:line="260" w:lineRule="exact"/>
        <w:jc w:val="both"/>
        <w:rPr>
          <w:rFonts w:eastAsia="源真ゴシックP Normal" w:cs="源真ゴシックP Normal"/>
          <w:spacing w:val="-6"/>
          <w:szCs w:val="21"/>
        </w:rPr>
      </w:pPr>
      <w:r>
        <w:rPr>
          <w:rFonts w:eastAsia="源真ゴシックP Normal" w:cs="源真ゴシックP Normal"/>
          <w:spacing w:val="-6"/>
          <w:szCs w:val="21"/>
        </w:rPr>
        <w:br/>
      </w:r>
      <w:r w:rsidR="00081501" w:rsidRPr="00081501">
        <w:rPr>
          <w:rFonts w:eastAsia="源真ゴシックP Normal" w:cs="源真ゴシックP Normal"/>
          <w:spacing w:val="-6"/>
          <w:szCs w:val="21"/>
        </w:rPr>
        <w:t>Le stand Mazda au Japan Mobility Show 2025 présentant la nouvelle version du symbole de marque.</w:t>
      </w:r>
    </w:p>
    <w:p w14:paraId="4800FC78" w14:textId="77777777" w:rsidR="00DC67EA" w:rsidRDefault="00DC67EA" w:rsidP="00FE1479">
      <w:pPr>
        <w:adjustRightInd w:val="0"/>
        <w:spacing w:line="260" w:lineRule="exact"/>
        <w:jc w:val="both"/>
        <w:rPr>
          <w:rFonts w:eastAsia="源真ゴシックP Normal" w:cs="源真ゴシックP Normal"/>
          <w:spacing w:val="-6"/>
          <w:szCs w:val="21"/>
        </w:rPr>
      </w:pPr>
    </w:p>
    <w:p w14:paraId="5102A283" w14:textId="77777777" w:rsidR="00DC67EA" w:rsidRDefault="00DC67EA" w:rsidP="00FE1479">
      <w:pPr>
        <w:adjustRightInd w:val="0"/>
        <w:spacing w:line="260" w:lineRule="exact"/>
        <w:jc w:val="both"/>
        <w:rPr>
          <w:rFonts w:eastAsia="源真ゴシックP Normal" w:cs="源真ゴシックP Normal"/>
          <w:spacing w:val="-6"/>
          <w:szCs w:val="21"/>
        </w:rPr>
      </w:pPr>
    </w:p>
    <w:p w14:paraId="0A17BCA6" w14:textId="77777777" w:rsidR="00DC67EA" w:rsidRPr="00F858C2" w:rsidRDefault="00DC67EA" w:rsidP="00DC67EA">
      <w:pPr>
        <w:spacing w:after="160" w:line="259" w:lineRule="auto"/>
        <w:rPr>
          <w:lang w:val="en-US"/>
        </w:rPr>
      </w:pPr>
      <w:r w:rsidRPr="00F858C2">
        <w:t xml:space="preserve">Le design raffiné du symbole de marque de Mazda conserve l’esprit de la forme introduite en juin 1997, représentant la lettre « M » avec l’évocation d’ailes déployées. </w:t>
      </w:r>
      <w:r w:rsidRPr="00F858C2">
        <w:rPr>
          <w:lang w:val="en-US"/>
        </w:rPr>
        <w:t>Il incarne l’engagement de l’entreprise envers une réforme continue et une croissance dynamique et incessante. Le symbole reflète l’évolution de la marque vers la prochaine génération.</w:t>
      </w:r>
    </w:p>
    <w:p w14:paraId="3297F17B" w14:textId="4BACF24A" w:rsidR="00DC67EA" w:rsidRDefault="00DC67EA" w:rsidP="00DC67EA">
      <w:pPr>
        <w:adjustRightInd w:val="0"/>
        <w:spacing w:line="260" w:lineRule="exact"/>
        <w:jc w:val="both"/>
        <w:rPr>
          <w:lang w:val="en-US"/>
        </w:rPr>
      </w:pPr>
      <w:r w:rsidRPr="00F858C2">
        <w:rPr>
          <w:lang w:val="en-US"/>
        </w:rPr>
        <w:t>Sa forme élégante et audacieuse améliore la visibilité, notamment dans les environnements numériques, ce qui donne un design plus épuré. La nouvelle version du mot-symbole, lancée en parallèle, adopte un style moderne. Les deux versions du symbole de marque, l’actuelle et la nouvelle, seront utilisées de manière optimale selon les lieux et les caractéristiques des médias afin de renforcer la reconnaissance mondiale de la marque.</w:t>
      </w:r>
    </w:p>
    <w:p w14:paraId="7EF2B1AC" w14:textId="77777777" w:rsidR="0091340B" w:rsidRDefault="0091340B" w:rsidP="00DC67EA">
      <w:pPr>
        <w:adjustRightInd w:val="0"/>
        <w:spacing w:line="260" w:lineRule="exact"/>
        <w:jc w:val="both"/>
        <w:rPr>
          <w:lang w:val="en-US"/>
        </w:rPr>
      </w:pPr>
    </w:p>
    <w:p w14:paraId="7705BDFF" w14:textId="4ABEE24D" w:rsidR="00EF754B" w:rsidRPr="00461A3C" w:rsidRDefault="00EF754B" w:rsidP="00EF754B">
      <w:pPr>
        <w:adjustRightInd w:val="0"/>
        <w:spacing w:line="260" w:lineRule="exact"/>
        <w:jc w:val="both"/>
        <w:rPr>
          <w:szCs w:val="20"/>
          <w:lang w:val="en-GB"/>
        </w:rPr>
      </w:pPr>
      <w:bookmarkStart w:id="1" w:name="_Hlk212560430"/>
      <w:r w:rsidRPr="00461A3C">
        <w:rPr>
          <w:szCs w:val="20"/>
          <w:lang w:val="en-GB"/>
        </w:rPr>
        <w:t xml:space="preserve">Mazda brand mark history page: </w:t>
      </w:r>
    </w:p>
    <w:bookmarkEnd w:id="1"/>
    <w:p w14:paraId="3256E5E9" w14:textId="1EC7DC81" w:rsidR="00EF754B" w:rsidRDefault="00651B23" w:rsidP="00EF754B">
      <w:pPr>
        <w:jc w:val="both"/>
        <w:rPr>
          <w:szCs w:val="20"/>
          <w:lang w:val="en-GB"/>
        </w:rPr>
      </w:pPr>
      <w:r>
        <w:rPr>
          <w:szCs w:val="20"/>
          <w:lang w:val="en-GB"/>
        </w:rPr>
        <w:fldChar w:fldCharType="begin"/>
      </w:r>
      <w:r>
        <w:rPr>
          <w:szCs w:val="20"/>
          <w:lang w:val="en-GB"/>
        </w:rPr>
        <w:instrText>HYPERLINK "</w:instrText>
      </w:r>
      <w:r w:rsidRPr="00651B23">
        <w:rPr>
          <w:szCs w:val="20"/>
          <w:lang w:val="en-GB"/>
        </w:rPr>
        <w:instrText>https://www.mazda.com/en/about/history/mark/</w:instrText>
      </w:r>
      <w:r>
        <w:rPr>
          <w:szCs w:val="20"/>
          <w:lang w:val="en-GB"/>
        </w:rPr>
        <w:instrText>"</w:instrText>
      </w:r>
      <w:r>
        <w:rPr>
          <w:szCs w:val="20"/>
          <w:lang w:val="en-GB"/>
        </w:rPr>
        <w:fldChar w:fldCharType="separate"/>
      </w:r>
      <w:r w:rsidRPr="00370F2B">
        <w:rPr>
          <w:rStyle w:val="Hyperlink"/>
          <w:szCs w:val="20"/>
          <w:lang w:val="en-GB"/>
        </w:rPr>
        <w:t>https://www.mazda.com/en/about/history/mark/</w:t>
      </w:r>
      <w:r>
        <w:rPr>
          <w:szCs w:val="20"/>
          <w:lang w:val="en-GB"/>
        </w:rPr>
        <w:fldChar w:fldCharType="end"/>
      </w:r>
    </w:p>
    <w:p w14:paraId="224853C6" w14:textId="77777777" w:rsidR="0091340B" w:rsidRPr="00EF754B" w:rsidRDefault="0091340B" w:rsidP="00DC67EA">
      <w:pPr>
        <w:adjustRightInd w:val="0"/>
        <w:spacing w:line="260" w:lineRule="exact"/>
        <w:jc w:val="both"/>
        <w:rPr>
          <w:lang w:val="en-GB"/>
        </w:rPr>
      </w:pPr>
    </w:p>
    <w:p w14:paraId="012C6FA3" w14:textId="77777777" w:rsidR="0091340B" w:rsidRDefault="0091340B" w:rsidP="00DC67EA">
      <w:pPr>
        <w:adjustRightInd w:val="0"/>
        <w:spacing w:line="260" w:lineRule="exact"/>
        <w:jc w:val="both"/>
        <w:rPr>
          <w:lang w:val="en-US"/>
        </w:rPr>
      </w:pPr>
    </w:p>
    <w:p w14:paraId="061D34C3" w14:textId="77777777" w:rsidR="0091340B" w:rsidRDefault="0091340B" w:rsidP="00DC67EA">
      <w:pPr>
        <w:adjustRightInd w:val="0"/>
        <w:spacing w:line="260" w:lineRule="exact"/>
        <w:jc w:val="both"/>
        <w:rPr>
          <w:lang w:val="en-US"/>
        </w:rPr>
      </w:pPr>
    </w:p>
    <w:p w14:paraId="5989C239" w14:textId="77777777" w:rsidR="0091340B" w:rsidRDefault="0091340B" w:rsidP="00DC67EA">
      <w:pPr>
        <w:adjustRightInd w:val="0"/>
        <w:spacing w:line="260" w:lineRule="exact"/>
        <w:jc w:val="both"/>
        <w:rPr>
          <w:lang w:val="en-US"/>
        </w:rPr>
      </w:pPr>
    </w:p>
    <w:p w14:paraId="6062C890" w14:textId="77777777" w:rsidR="0091340B" w:rsidRDefault="0091340B" w:rsidP="00DC67EA">
      <w:pPr>
        <w:adjustRightInd w:val="0"/>
        <w:spacing w:line="260" w:lineRule="exact"/>
        <w:jc w:val="both"/>
        <w:rPr>
          <w:lang w:val="en-US"/>
        </w:rPr>
      </w:pPr>
    </w:p>
    <w:p w14:paraId="6830900B" w14:textId="77777777" w:rsidR="0091340B" w:rsidRDefault="0091340B" w:rsidP="00DC67EA">
      <w:pPr>
        <w:adjustRightInd w:val="0"/>
        <w:spacing w:line="260" w:lineRule="exact"/>
        <w:jc w:val="both"/>
        <w:rPr>
          <w:lang w:val="en-US"/>
        </w:rPr>
      </w:pPr>
    </w:p>
    <w:p w14:paraId="3003C7AC" w14:textId="77777777" w:rsidR="0091340B" w:rsidRDefault="0091340B" w:rsidP="00DC67EA">
      <w:pPr>
        <w:adjustRightInd w:val="0"/>
        <w:spacing w:line="260" w:lineRule="exact"/>
        <w:jc w:val="both"/>
        <w:rPr>
          <w:lang w:val="en-US"/>
        </w:rPr>
      </w:pPr>
    </w:p>
    <w:p w14:paraId="284831E6" w14:textId="77777777" w:rsidR="0091340B" w:rsidRDefault="0091340B" w:rsidP="00DC67EA">
      <w:pPr>
        <w:adjustRightInd w:val="0"/>
        <w:spacing w:line="260" w:lineRule="exact"/>
        <w:jc w:val="both"/>
        <w:rPr>
          <w:lang w:val="en-US"/>
        </w:rPr>
      </w:pPr>
    </w:p>
    <w:p w14:paraId="78655174" w14:textId="77777777" w:rsidR="0091340B" w:rsidRDefault="0091340B" w:rsidP="00DC67EA">
      <w:pPr>
        <w:adjustRightInd w:val="0"/>
        <w:spacing w:line="260" w:lineRule="exact"/>
        <w:jc w:val="both"/>
        <w:rPr>
          <w:lang w:val="en-US"/>
        </w:rPr>
      </w:pPr>
    </w:p>
    <w:p w14:paraId="39994545" w14:textId="3A65EDCC" w:rsidR="0091340B" w:rsidRDefault="0091340B" w:rsidP="00DC67EA">
      <w:pPr>
        <w:adjustRightInd w:val="0"/>
        <w:spacing w:line="260" w:lineRule="exact"/>
        <w:jc w:val="both"/>
        <w:rPr>
          <w:lang w:val="en-US"/>
        </w:rPr>
      </w:pPr>
    </w:p>
    <w:p w14:paraId="3F8E5841" w14:textId="73608818" w:rsidR="0091340B" w:rsidRDefault="00FA2370" w:rsidP="00DC67EA">
      <w:pPr>
        <w:adjustRightInd w:val="0"/>
        <w:spacing w:line="260" w:lineRule="exact"/>
        <w:jc w:val="both"/>
        <w:rPr>
          <w:lang w:val="en-US"/>
        </w:rPr>
      </w:pPr>
      <w:r>
        <w:rPr>
          <w:noProof/>
          <w:lang w:val="en-US"/>
        </w:rPr>
        <w:drawing>
          <wp:anchor distT="0" distB="0" distL="114300" distR="114300" simplePos="0" relativeHeight="251662336" behindDoc="0" locked="0" layoutInCell="1" allowOverlap="1" wp14:anchorId="5A0E6201" wp14:editId="369EB613">
            <wp:simplePos x="0" y="0"/>
            <wp:positionH relativeFrom="column">
              <wp:posOffset>33655</wp:posOffset>
            </wp:positionH>
            <wp:positionV relativeFrom="paragraph">
              <wp:posOffset>52070</wp:posOffset>
            </wp:positionV>
            <wp:extent cx="3131820" cy="1925955"/>
            <wp:effectExtent l="0" t="0" r="0" b="0"/>
            <wp:wrapNone/>
            <wp:docPr id="956336150"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1820" cy="1925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F3851D" w14:textId="77777777" w:rsidR="00AE328F" w:rsidRDefault="00AE328F" w:rsidP="00DC67EA">
      <w:pPr>
        <w:adjustRightInd w:val="0"/>
        <w:spacing w:line="260" w:lineRule="exact"/>
        <w:jc w:val="both"/>
        <w:rPr>
          <w:rFonts w:eastAsia="源真ゴシックP Normal" w:cs="源真ゴシックP Normal"/>
          <w:spacing w:val="-6"/>
          <w:szCs w:val="21"/>
        </w:rPr>
      </w:pPr>
    </w:p>
    <w:p w14:paraId="6238CA1C" w14:textId="77777777" w:rsidR="00D93A93" w:rsidRPr="0067604B" w:rsidRDefault="00D93A93" w:rsidP="00FE1479">
      <w:pPr>
        <w:adjustRightInd w:val="0"/>
        <w:spacing w:line="260" w:lineRule="exact"/>
        <w:jc w:val="both"/>
        <w:rPr>
          <w:rFonts w:eastAsia="源真ゴシックP Normal" w:cs="源真ゴシックP Normal"/>
          <w:spacing w:val="-6"/>
          <w:szCs w:val="21"/>
          <w:lang w:val="fr-FR"/>
        </w:rPr>
      </w:pPr>
    </w:p>
    <w:p w14:paraId="1B075362" w14:textId="77777777" w:rsidR="00FE1479" w:rsidRPr="0067604B" w:rsidRDefault="00FE1479" w:rsidP="003F109E">
      <w:pPr>
        <w:rPr>
          <w:lang w:val="fr-FR"/>
        </w:rPr>
      </w:pPr>
    </w:p>
    <w:p w14:paraId="549CA640" w14:textId="77777777" w:rsidR="00EA2BD6" w:rsidRPr="0067604B" w:rsidRDefault="00EA2BD6" w:rsidP="00FE1479">
      <w:pPr>
        <w:pStyle w:val="Lijstalinea"/>
        <w:snapToGrid w:val="0"/>
        <w:spacing w:line="260" w:lineRule="exact"/>
        <w:ind w:left="880"/>
        <w:jc w:val="both"/>
        <w:rPr>
          <w:rFonts w:eastAsia="源真ゴシックP Normal" w:cs="源真ゴシックP Normal"/>
          <w:szCs w:val="21"/>
          <w:lang w:val="fr-FR"/>
        </w:rPr>
      </w:pPr>
    </w:p>
    <w:p w14:paraId="490D1EE5" w14:textId="4E53919B" w:rsidR="00EF754B" w:rsidRDefault="00767C4F" w:rsidP="00EF754B">
      <w:pPr>
        <w:numPr>
          <w:ilvl w:val="0"/>
          <w:numId w:val="7"/>
        </w:numPr>
        <w:adjustRightInd w:val="0"/>
        <w:spacing w:line="260" w:lineRule="exact"/>
        <w:jc w:val="both"/>
        <w:rPr>
          <w:szCs w:val="20"/>
          <w:lang w:val="en-GB"/>
        </w:rPr>
      </w:pPr>
      <w:r>
        <w:t>Fin</w:t>
      </w:r>
      <w:r w:rsidR="00FA2370">
        <w:br/>
      </w:r>
      <w:r w:rsidR="00FA2370">
        <w:br/>
      </w:r>
      <w:r w:rsidR="00FA2370">
        <w:br/>
      </w:r>
      <w:r w:rsidR="00FA2370">
        <w:br/>
      </w:r>
      <w:r w:rsidR="00FA2370">
        <w:br/>
      </w:r>
      <w:r w:rsidR="00FA2370">
        <w:br/>
      </w:r>
      <w:r w:rsidR="00FA2370">
        <w:br/>
      </w:r>
      <w:r w:rsidR="00FA2370">
        <w:br/>
      </w:r>
      <w:r w:rsidR="00FA2370">
        <w:br/>
      </w:r>
      <w:r w:rsidR="00FA2370">
        <w:br/>
      </w:r>
    </w:p>
    <w:p w14:paraId="00D30B28" w14:textId="77777777" w:rsidR="00EF754B" w:rsidRDefault="00EF754B" w:rsidP="00EF754B">
      <w:pPr>
        <w:ind w:firstLine="708"/>
        <w:jc w:val="both"/>
        <w:rPr>
          <w:szCs w:val="20"/>
          <w:lang w:val="en-GB"/>
        </w:rPr>
      </w:pPr>
    </w:p>
    <w:p w14:paraId="5F3C20BD" w14:textId="77777777" w:rsidR="00EF754B" w:rsidRDefault="00EF754B" w:rsidP="00EF754B">
      <w:pPr>
        <w:ind w:firstLine="708"/>
        <w:jc w:val="both"/>
        <w:rPr>
          <w:szCs w:val="20"/>
          <w:lang w:val="en-GB"/>
        </w:rPr>
      </w:pPr>
    </w:p>
    <w:p w14:paraId="1F835B66" w14:textId="67C7CF69" w:rsidR="00EF754B" w:rsidRPr="000D26D9" w:rsidRDefault="00EF754B" w:rsidP="00EF754B">
      <w:pPr>
        <w:ind w:left="3540" w:firstLine="708"/>
        <w:rPr>
          <w:szCs w:val="20"/>
          <w:lang w:val="en-GB"/>
        </w:rPr>
      </w:pPr>
      <w:r>
        <w:rPr>
          <w:szCs w:val="20"/>
          <w:lang w:val="en-GB"/>
        </w:rPr>
        <w:t>Fin</w:t>
      </w:r>
    </w:p>
    <w:sectPr w:rsidR="00EF754B" w:rsidRPr="000D26D9" w:rsidSect="00682081">
      <w:headerReference w:type="even" r:id="rId15"/>
      <w:headerReference w:type="default" r:id="rId16"/>
      <w:footerReference w:type="default" r:id="rId17"/>
      <w:headerReference w:type="first" r:id="rId18"/>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89B1" w14:textId="77777777" w:rsidR="000D7CAB" w:rsidRDefault="000D7CAB" w:rsidP="00972E15">
      <w:r>
        <w:separator/>
      </w:r>
    </w:p>
  </w:endnote>
  <w:endnote w:type="continuationSeparator" w:id="0">
    <w:p w14:paraId="0FE23B02" w14:textId="77777777" w:rsidR="000D7CAB" w:rsidRDefault="000D7CAB"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源真ゴシックP Normal">
    <w:altName w:val="Yu Gothic"/>
    <w:charset w:val="80"/>
    <w:family w:val="modern"/>
    <w:pitch w:val="variable"/>
    <w:sig w:usb0="E1000AFF" w:usb1="6A4FFDFB" w:usb2="02000012" w:usb3="00000000" w:csb0="0012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5AA11404" w14:textId="77777777">
      <w:trPr>
        <w:trHeight w:val="300"/>
      </w:trPr>
      <w:tc>
        <w:tcPr>
          <w:tcW w:w="3070" w:type="dxa"/>
        </w:tcPr>
        <w:p w14:paraId="4681C533" w14:textId="77777777" w:rsidR="00D42B99" w:rsidRPr="003A5361" w:rsidRDefault="00D42B99" w:rsidP="00682081">
          <w:pPr>
            <w:pStyle w:val="Koptekst"/>
          </w:pPr>
        </w:p>
      </w:tc>
      <w:tc>
        <w:tcPr>
          <w:tcW w:w="3070" w:type="dxa"/>
        </w:tcPr>
        <w:p w14:paraId="7B77016D" w14:textId="77777777" w:rsidR="00D42B99" w:rsidRPr="003A5361" w:rsidRDefault="00D42B99" w:rsidP="00D42B99">
          <w:pPr>
            <w:pStyle w:val="Koptekst"/>
          </w:pPr>
        </w:p>
      </w:tc>
      <w:tc>
        <w:tcPr>
          <w:tcW w:w="3070" w:type="dxa"/>
        </w:tcPr>
        <w:p w14:paraId="1F7EB2E1" w14:textId="77777777" w:rsidR="00D42B99" w:rsidRPr="003A5361" w:rsidRDefault="00D42B99" w:rsidP="00D42B99">
          <w:pPr>
            <w:pStyle w:val="Koptekst"/>
            <w:ind w:right="-115"/>
            <w:jc w:val="right"/>
          </w:pPr>
        </w:p>
      </w:tc>
    </w:tr>
  </w:tbl>
  <w:p w14:paraId="7089B2B8" w14:textId="77777777" w:rsidR="00D42B99" w:rsidRPr="003A5361" w:rsidRDefault="006C1513"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3731816F" wp14:editId="013F5040">
              <wp:simplePos x="0" y="0"/>
              <wp:positionH relativeFrom="column">
                <wp:posOffset>5785485</wp:posOffset>
              </wp:positionH>
              <wp:positionV relativeFrom="paragraph">
                <wp:posOffset>144145</wp:posOffset>
              </wp:positionV>
              <wp:extent cx="347980" cy="276860"/>
              <wp:effectExtent l="0" t="0" r="0" b="0"/>
              <wp:wrapNone/>
              <wp:docPr id="138270271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1816F" id="_x0000_t202" coordsize="21600,21600" o:spt="202" path="m,l,21600r21600,l21600,xe">
              <v:stroke joinstyle="miter"/>
              <v:path gradientshapeok="t" o:connecttype="rect"/>
            </v:shapetype>
            <v:shape id="Textfeld 3"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6D9A31CE"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Pour en savoir plus, vous pouvez contacter :</w:t>
    </w:r>
  </w:p>
  <w:p w14:paraId="4F759A81" w14:textId="77777777" w:rsidR="00D42B99" w:rsidRPr="0067604B" w:rsidRDefault="00D42B99" w:rsidP="00D42B99">
    <w:pPr>
      <w:pStyle w:val="Voettekst"/>
      <w:pBdr>
        <w:top w:val="single" w:sz="2" w:space="1" w:color="auto"/>
      </w:pBdr>
      <w:ind w:left="-567" w:right="-567"/>
      <w:rPr>
        <w:color w:val="808080"/>
        <w:sz w:val="16"/>
        <w:szCs w:val="16"/>
        <w:lang w:val="nl-BE"/>
      </w:rPr>
    </w:pPr>
    <w:r w:rsidRPr="0067604B">
      <w:rPr>
        <w:color w:val="808080"/>
        <w:sz w:val="16"/>
        <w:lang w:val="nl-BE"/>
      </w:rPr>
      <w:t>Mazda Motor Belux, Blaasveldstraat 162, 2830 Willebroek</w:t>
    </w:r>
  </w:p>
  <w:p w14:paraId="6DB52BA4" w14:textId="0A4537DD" w:rsidR="009811AB" w:rsidRPr="0067604B" w:rsidRDefault="00B247CF" w:rsidP="00D42B99">
    <w:pPr>
      <w:pStyle w:val="Voettekst"/>
      <w:pBdr>
        <w:top w:val="single" w:sz="2" w:space="1" w:color="auto"/>
      </w:pBdr>
      <w:ind w:left="-567" w:right="-567"/>
      <w:rPr>
        <w:color w:val="808080"/>
        <w:sz w:val="16"/>
        <w:szCs w:val="16"/>
        <w:lang w:val="nl-BE"/>
      </w:rPr>
    </w:pPr>
    <w:hyperlink r:id="rId1" w:history="1">
      <w:r w:rsidRPr="00B247CF">
        <w:rPr>
          <w:rStyle w:val="Hyperlink"/>
          <w:sz w:val="16"/>
          <w:szCs w:val="16"/>
        </w:rPr>
        <w:t>mazda-press@mazdaeur.com</w:t>
      </w:r>
    </w:hyperlink>
    <w:r w:rsidR="00D42B99" w:rsidRPr="0067604B">
      <w:rPr>
        <w:color w:val="808080"/>
        <w:sz w:val="16"/>
        <w:lang w:val="nl-BE"/>
      </w:rPr>
      <w:t xml:space="preserve"> </w:t>
    </w:r>
    <w:hyperlink r:id="rId2" w:history="1">
      <w:r w:rsidR="00E45EB2" w:rsidRPr="00652A69">
        <w:rPr>
          <w:rStyle w:val="Hyperlink"/>
          <w:sz w:val="16"/>
          <w:lang w:val="nl-BE"/>
        </w:rPr>
        <w:t>www.mazda-press.be</w:t>
      </w:r>
    </w:hyperlink>
    <w:r w:rsidR="00E45EB2">
      <w:rPr>
        <w:sz w:val="16"/>
        <w:lang w:val="nl-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1AEC" w14:textId="77777777" w:rsidR="000D7CAB" w:rsidRDefault="000D7CAB" w:rsidP="00972E15">
      <w:r>
        <w:separator/>
      </w:r>
    </w:p>
  </w:footnote>
  <w:footnote w:type="continuationSeparator" w:id="0">
    <w:p w14:paraId="3F88032D" w14:textId="77777777" w:rsidR="000D7CAB" w:rsidRDefault="000D7CAB"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2B2F" w14:textId="77777777" w:rsidR="004D2F59" w:rsidRDefault="006C1513">
    <w:pPr>
      <w:pStyle w:val="Koptekst"/>
    </w:pPr>
    <w:r>
      <w:rPr>
        <w:noProof/>
      </w:rPr>
      <mc:AlternateContent>
        <mc:Choice Requires="wps">
          <w:drawing>
            <wp:anchor distT="0" distB="0" distL="0" distR="0" simplePos="0" relativeHeight="251658242" behindDoc="0" locked="0" layoutInCell="1" allowOverlap="1" wp14:anchorId="2AB99F74" wp14:editId="2E26DC97">
              <wp:simplePos x="0" y="0"/>
              <wp:positionH relativeFrom="page">
                <wp:align>left</wp:align>
              </wp:positionH>
              <wp:positionV relativeFrom="page">
                <wp:align>top</wp:align>
              </wp:positionV>
              <wp:extent cx="443865" cy="443865"/>
              <wp:effectExtent l="0" t="0" r="0" b="0"/>
              <wp:wrapNone/>
              <wp:docPr id="189497371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B99F74" id="_x0000_t202" coordsize="21600,21600" o:spt="202" path="m,l,21600r21600,l21600,xe">
              <v:stroke joinstyle="miter"/>
              <v:path gradientshapeok="t" o:connecttype="rect"/>
            </v:shapetype>
            <v:shape id="Textfeld 5"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 comme communication Mazda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7474" w14:textId="77777777" w:rsidR="00B447ED" w:rsidRPr="00682081" w:rsidRDefault="006C1513" w:rsidP="00682081">
    <w:pPr>
      <w:pStyle w:val="Kop3"/>
    </w:pPr>
    <w:bookmarkStart w:id="2" w:name="_Hlk200639521"/>
    <w:r>
      <w:rPr>
        <w:noProof/>
      </w:rPr>
      <w:drawing>
        <wp:anchor distT="0" distB="0" distL="114300" distR="114300" simplePos="0" relativeHeight="251658240" behindDoc="0" locked="1" layoutInCell="1" allowOverlap="1" wp14:anchorId="23E95038" wp14:editId="48B73322">
          <wp:simplePos x="0" y="0"/>
          <wp:positionH relativeFrom="page">
            <wp:posOffset>5756275</wp:posOffset>
          </wp:positionH>
          <wp:positionV relativeFrom="page">
            <wp:posOffset>540385</wp:posOffset>
          </wp:positionV>
          <wp:extent cx="1079500" cy="928370"/>
          <wp:effectExtent l="0" t="0" r="0" b="0"/>
          <wp:wrapNone/>
          <wp:docPr id="2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23E" w14:textId="77777777" w:rsidR="004D2F59" w:rsidRDefault="006C1513">
    <w:pPr>
      <w:pStyle w:val="Koptekst"/>
    </w:pPr>
    <w:r>
      <w:rPr>
        <w:noProof/>
      </w:rPr>
      <mc:AlternateContent>
        <mc:Choice Requires="wps">
          <w:drawing>
            <wp:anchor distT="0" distB="0" distL="0" distR="0" simplePos="0" relativeHeight="251658241" behindDoc="0" locked="0" layoutInCell="1" allowOverlap="1" wp14:anchorId="74F66151" wp14:editId="2B0057DD">
              <wp:simplePos x="0" y="0"/>
              <wp:positionH relativeFrom="page">
                <wp:align>left</wp:align>
              </wp:positionH>
              <wp:positionV relativeFrom="page">
                <wp:align>top</wp:align>
              </wp:positionV>
              <wp:extent cx="443865" cy="443865"/>
              <wp:effectExtent l="0" t="0" r="0" b="0"/>
              <wp:wrapNone/>
              <wp:docPr id="17855593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 comme communication Mazda restreinte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F66151" id="_x0000_t202" coordsize="21600,21600" o:spt="202" path="m,l,21600r21600,l21600,xe">
              <v:stroke joinstyle="miter"/>
              <v:path gradientshapeok="t" o:connecttype="rect"/>
            </v:shapetype>
            <v:shape id="Textfeld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 comme communication Mazda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975572"/>
    <w:multiLevelType w:val="hybridMultilevel"/>
    <w:tmpl w:val="82E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13B85"/>
    <w:multiLevelType w:val="hybridMultilevel"/>
    <w:tmpl w:val="6E588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437">
    <w:abstractNumId w:val="3"/>
  </w:num>
  <w:num w:numId="2" w16cid:durableId="509027623">
    <w:abstractNumId w:val="5"/>
  </w:num>
  <w:num w:numId="3" w16cid:durableId="2019190186">
    <w:abstractNumId w:val="4"/>
  </w:num>
  <w:num w:numId="4" w16cid:durableId="90129402">
    <w:abstractNumId w:val="3"/>
  </w:num>
  <w:num w:numId="5" w16cid:durableId="244996191">
    <w:abstractNumId w:val="0"/>
  </w:num>
  <w:num w:numId="6" w16cid:durableId="2044205717">
    <w:abstractNumId w:val="1"/>
  </w:num>
  <w:num w:numId="7" w16cid:durableId="1481189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15C29"/>
    <w:rsid w:val="0002086A"/>
    <w:rsid w:val="000233B4"/>
    <w:rsid w:val="000237E6"/>
    <w:rsid w:val="00027FD3"/>
    <w:rsid w:val="0003442B"/>
    <w:rsid w:val="00053407"/>
    <w:rsid w:val="00065546"/>
    <w:rsid w:val="0007087B"/>
    <w:rsid w:val="0007372F"/>
    <w:rsid w:val="0007475E"/>
    <w:rsid w:val="00081501"/>
    <w:rsid w:val="0008284A"/>
    <w:rsid w:val="000D26D9"/>
    <w:rsid w:val="000D519D"/>
    <w:rsid w:val="000D7CAB"/>
    <w:rsid w:val="000E7A8D"/>
    <w:rsid w:val="000F2EB2"/>
    <w:rsid w:val="00102B1D"/>
    <w:rsid w:val="001258EA"/>
    <w:rsid w:val="00151199"/>
    <w:rsid w:val="00152E03"/>
    <w:rsid w:val="00154391"/>
    <w:rsid w:val="00154B76"/>
    <w:rsid w:val="00155143"/>
    <w:rsid w:val="00157361"/>
    <w:rsid w:val="00160A37"/>
    <w:rsid w:val="00162757"/>
    <w:rsid w:val="00170643"/>
    <w:rsid w:val="0017637E"/>
    <w:rsid w:val="00177E5B"/>
    <w:rsid w:val="001A44BF"/>
    <w:rsid w:val="001B427E"/>
    <w:rsid w:val="001B516D"/>
    <w:rsid w:val="001B553B"/>
    <w:rsid w:val="001C1B61"/>
    <w:rsid w:val="001C764E"/>
    <w:rsid w:val="001C78CE"/>
    <w:rsid w:val="001D4E86"/>
    <w:rsid w:val="001D5A45"/>
    <w:rsid w:val="001E568F"/>
    <w:rsid w:val="001E607B"/>
    <w:rsid w:val="001F0243"/>
    <w:rsid w:val="002143B6"/>
    <w:rsid w:val="00222C74"/>
    <w:rsid w:val="0022739A"/>
    <w:rsid w:val="002362E1"/>
    <w:rsid w:val="00241B46"/>
    <w:rsid w:val="00243E5F"/>
    <w:rsid w:val="00253D7F"/>
    <w:rsid w:val="0025474A"/>
    <w:rsid w:val="00256C74"/>
    <w:rsid w:val="00262D18"/>
    <w:rsid w:val="00267949"/>
    <w:rsid w:val="00273EDD"/>
    <w:rsid w:val="00291F10"/>
    <w:rsid w:val="002A2DDB"/>
    <w:rsid w:val="002A53AD"/>
    <w:rsid w:val="002A5988"/>
    <w:rsid w:val="002A67E6"/>
    <w:rsid w:val="002B04D3"/>
    <w:rsid w:val="002B0BC7"/>
    <w:rsid w:val="002B620C"/>
    <w:rsid w:val="002B675E"/>
    <w:rsid w:val="002D7AF7"/>
    <w:rsid w:val="002F468C"/>
    <w:rsid w:val="002F5D11"/>
    <w:rsid w:val="00300D6C"/>
    <w:rsid w:val="00301F30"/>
    <w:rsid w:val="00306EAD"/>
    <w:rsid w:val="0030723E"/>
    <w:rsid w:val="003141F1"/>
    <w:rsid w:val="00314F79"/>
    <w:rsid w:val="003241EF"/>
    <w:rsid w:val="003530B3"/>
    <w:rsid w:val="00357620"/>
    <w:rsid w:val="00361065"/>
    <w:rsid w:val="0036557E"/>
    <w:rsid w:val="003711C3"/>
    <w:rsid w:val="00372C00"/>
    <w:rsid w:val="00377C27"/>
    <w:rsid w:val="00385BF8"/>
    <w:rsid w:val="003874A7"/>
    <w:rsid w:val="00391BF3"/>
    <w:rsid w:val="003A5361"/>
    <w:rsid w:val="003A6546"/>
    <w:rsid w:val="003A683F"/>
    <w:rsid w:val="003A72F1"/>
    <w:rsid w:val="003A79D9"/>
    <w:rsid w:val="003B1BD9"/>
    <w:rsid w:val="003B2C73"/>
    <w:rsid w:val="003B39DD"/>
    <w:rsid w:val="003B3C32"/>
    <w:rsid w:val="003C05AD"/>
    <w:rsid w:val="003C2641"/>
    <w:rsid w:val="003C3050"/>
    <w:rsid w:val="003D3435"/>
    <w:rsid w:val="003E0D87"/>
    <w:rsid w:val="003E644C"/>
    <w:rsid w:val="003F01FC"/>
    <w:rsid w:val="003F109E"/>
    <w:rsid w:val="003F4509"/>
    <w:rsid w:val="004028B3"/>
    <w:rsid w:val="00404F1C"/>
    <w:rsid w:val="004059F9"/>
    <w:rsid w:val="004064CF"/>
    <w:rsid w:val="004110F1"/>
    <w:rsid w:val="00414E6F"/>
    <w:rsid w:val="00422814"/>
    <w:rsid w:val="00433E7D"/>
    <w:rsid w:val="00463EEF"/>
    <w:rsid w:val="00465BCB"/>
    <w:rsid w:val="004813D5"/>
    <w:rsid w:val="00496C9B"/>
    <w:rsid w:val="004A09E7"/>
    <w:rsid w:val="004A6020"/>
    <w:rsid w:val="004C15E9"/>
    <w:rsid w:val="004C1DFC"/>
    <w:rsid w:val="004C2C2A"/>
    <w:rsid w:val="004C2DC5"/>
    <w:rsid w:val="004C595C"/>
    <w:rsid w:val="004D1CEA"/>
    <w:rsid w:val="004D2F59"/>
    <w:rsid w:val="004D5102"/>
    <w:rsid w:val="004D5674"/>
    <w:rsid w:val="004E1D85"/>
    <w:rsid w:val="0050545D"/>
    <w:rsid w:val="00510971"/>
    <w:rsid w:val="005214DD"/>
    <w:rsid w:val="005537E3"/>
    <w:rsid w:val="00553E63"/>
    <w:rsid w:val="00563AB7"/>
    <w:rsid w:val="005643C0"/>
    <w:rsid w:val="0056522C"/>
    <w:rsid w:val="00565BD3"/>
    <w:rsid w:val="00567981"/>
    <w:rsid w:val="00580328"/>
    <w:rsid w:val="005861A2"/>
    <w:rsid w:val="00586D4C"/>
    <w:rsid w:val="005933B7"/>
    <w:rsid w:val="005B2DD9"/>
    <w:rsid w:val="005B3907"/>
    <w:rsid w:val="005B4396"/>
    <w:rsid w:val="005B5B36"/>
    <w:rsid w:val="005C0743"/>
    <w:rsid w:val="005C0CEB"/>
    <w:rsid w:val="005C2090"/>
    <w:rsid w:val="005C5F14"/>
    <w:rsid w:val="005D1201"/>
    <w:rsid w:val="005D4A36"/>
    <w:rsid w:val="005D594D"/>
    <w:rsid w:val="005F027B"/>
    <w:rsid w:val="005F106B"/>
    <w:rsid w:val="00606903"/>
    <w:rsid w:val="0061035F"/>
    <w:rsid w:val="0061387E"/>
    <w:rsid w:val="00627208"/>
    <w:rsid w:val="00631A14"/>
    <w:rsid w:val="00634ADC"/>
    <w:rsid w:val="00641877"/>
    <w:rsid w:val="00645581"/>
    <w:rsid w:val="00645E3B"/>
    <w:rsid w:val="00651B23"/>
    <w:rsid w:val="00651DE7"/>
    <w:rsid w:val="0065460D"/>
    <w:rsid w:val="0065556A"/>
    <w:rsid w:val="006561BA"/>
    <w:rsid w:val="00662085"/>
    <w:rsid w:val="00665218"/>
    <w:rsid w:val="00672BFD"/>
    <w:rsid w:val="0067604B"/>
    <w:rsid w:val="006760BD"/>
    <w:rsid w:val="00682081"/>
    <w:rsid w:val="00687F9C"/>
    <w:rsid w:val="006962AA"/>
    <w:rsid w:val="006A238C"/>
    <w:rsid w:val="006B0215"/>
    <w:rsid w:val="006C1513"/>
    <w:rsid w:val="006D07D1"/>
    <w:rsid w:val="006D0E7A"/>
    <w:rsid w:val="006F0918"/>
    <w:rsid w:val="006F1710"/>
    <w:rsid w:val="006F1CE6"/>
    <w:rsid w:val="006F2FAC"/>
    <w:rsid w:val="006F4255"/>
    <w:rsid w:val="006F5DF0"/>
    <w:rsid w:val="006F7D9E"/>
    <w:rsid w:val="00705130"/>
    <w:rsid w:val="0070694F"/>
    <w:rsid w:val="007073EF"/>
    <w:rsid w:val="00714762"/>
    <w:rsid w:val="007151FD"/>
    <w:rsid w:val="007201D1"/>
    <w:rsid w:val="00725614"/>
    <w:rsid w:val="00727798"/>
    <w:rsid w:val="007447BB"/>
    <w:rsid w:val="0075266A"/>
    <w:rsid w:val="00767C4F"/>
    <w:rsid w:val="00791029"/>
    <w:rsid w:val="007C02E6"/>
    <w:rsid w:val="007D1E99"/>
    <w:rsid w:val="007D3815"/>
    <w:rsid w:val="007D41C4"/>
    <w:rsid w:val="007D45FD"/>
    <w:rsid w:val="007E2F07"/>
    <w:rsid w:val="007E4A07"/>
    <w:rsid w:val="007E686C"/>
    <w:rsid w:val="00821EEF"/>
    <w:rsid w:val="008261E6"/>
    <w:rsid w:val="00835E40"/>
    <w:rsid w:val="00836271"/>
    <w:rsid w:val="008370DA"/>
    <w:rsid w:val="008453F5"/>
    <w:rsid w:val="00862BE0"/>
    <w:rsid w:val="00862DC8"/>
    <w:rsid w:val="00867793"/>
    <w:rsid w:val="00872E07"/>
    <w:rsid w:val="008776EC"/>
    <w:rsid w:val="00884412"/>
    <w:rsid w:val="00885E5B"/>
    <w:rsid w:val="0088733D"/>
    <w:rsid w:val="008914EE"/>
    <w:rsid w:val="008952DF"/>
    <w:rsid w:val="008964A8"/>
    <w:rsid w:val="008A49EE"/>
    <w:rsid w:val="008A7465"/>
    <w:rsid w:val="008B1B33"/>
    <w:rsid w:val="008B6BA3"/>
    <w:rsid w:val="008C542B"/>
    <w:rsid w:val="008D2E6C"/>
    <w:rsid w:val="008D3476"/>
    <w:rsid w:val="008D4E76"/>
    <w:rsid w:val="008E2D6C"/>
    <w:rsid w:val="008F1072"/>
    <w:rsid w:val="00901DE2"/>
    <w:rsid w:val="0091340B"/>
    <w:rsid w:val="00915A07"/>
    <w:rsid w:val="00922498"/>
    <w:rsid w:val="00923A10"/>
    <w:rsid w:val="00925BB2"/>
    <w:rsid w:val="0092621B"/>
    <w:rsid w:val="009268AD"/>
    <w:rsid w:val="00927F79"/>
    <w:rsid w:val="0093738A"/>
    <w:rsid w:val="00962028"/>
    <w:rsid w:val="0097107F"/>
    <w:rsid w:val="00972E15"/>
    <w:rsid w:val="009811AB"/>
    <w:rsid w:val="009938DB"/>
    <w:rsid w:val="009940AF"/>
    <w:rsid w:val="00996E58"/>
    <w:rsid w:val="009A01E7"/>
    <w:rsid w:val="009A1EE4"/>
    <w:rsid w:val="009A3E29"/>
    <w:rsid w:val="009A53FA"/>
    <w:rsid w:val="009A541A"/>
    <w:rsid w:val="009A66EE"/>
    <w:rsid w:val="009B6EC3"/>
    <w:rsid w:val="009C0606"/>
    <w:rsid w:val="009C5BA2"/>
    <w:rsid w:val="009D2360"/>
    <w:rsid w:val="009D6F8E"/>
    <w:rsid w:val="009F333B"/>
    <w:rsid w:val="009F644D"/>
    <w:rsid w:val="009F7564"/>
    <w:rsid w:val="00A01922"/>
    <w:rsid w:val="00A0226B"/>
    <w:rsid w:val="00A077F9"/>
    <w:rsid w:val="00A163DF"/>
    <w:rsid w:val="00A1666C"/>
    <w:rsid w:val="00A16673"/>
    <w:rsid w:val="00A17BAE"/>
    <w:rsid w:val="00A22F67"/>
    <w:rsid w:val="00A3539C"/>
    <w:rsid w:val="00A63D62"/>
    <w:rsid w:val="00A6675D"/>
    <w:rsid w:val="00A71A05"/>
    <w:rsid w:val="00A91FB3"/>
    <w:rsid w:val="00AB2B46"/>
    <w:rsid w:val="00AC401A"/>
    <w:rsid w:val="00AC5BFD"/>
    <w:rsid w:val="00AD1DED"/>
    <w:rsid w:val="00AE328F"/>
    <w:rsid w:val="00AE4C91"/>
    <w:rsid w:val="00AE665C"/>
    <w:rsid w:val="00AF29EE"/>
    <w:rsid w:val="00AF3209"/>
    <w:rsid w:val="00AF744A"/>
    <w:rsid w:val="00B017CD"/>
    <w:rsid w:val="00B02CC0"/>
    <w:rsid w:val="00B11384"/>
    <w:rsid w:val="00B16CF2"/>
    <w:rsid w:val="00B247CF"/>
    <w:rsid w:val="00B348BE"/>
    <w:rsid w:val="00B40CB7"/>
    <w:rsid w:val="00B41641"/>
    <w:rsid w:val="00B447ED"/>
    <w:rsid w:val="00B454E7"/>
    <w:rsid w:val="00B502BD"/>
    <w:rsid w:val="00B5599C"/>
    <w:rsid w:val="00B60A94"/>
    <w:rsid w:val="00B617D5"/>
    <w:rsid w:val="00B81B63"/>
    <w:rsid w:val="00B82C74"/>
    <w:rsid w:val="00B87402"/>
    <w:rsid w:val="00B9280F"/>
    <w:rsid w:val="00B930FB"/>
    <w:rsid w:val="00B96D40"/>
    <w:rsid w:val="00BB07BF"/>
    <w:rsid w:val="00BB3647"/>
    <w:rsid w:val="00BB5D39"/>
    <w:rsid w:val="00BB729F"/>
    <w:rsid w:val="00BC1F87"/>
    <w:rsid w:val="00BC72B7"/>
    <w:rsid w:val="00BD3E0B"/>
    <w:rsid w:val="00BD45D2"/>
    <w:rsid w:val="00BD7197"/>
    <w:rsid w:val="00BE147C"/>
    <w:rsid w:val="00BE49D5"/>
    <w:rsid w:val="00BF150C"/>
    <w:rsid w:val="00BF174B"/>
    <w:rsid w:val="00BF5807"/>
    <w:rsid w:val="00BF6F68"/>
    <w:rsid w:val="00C12398"/>
    <w:rsid w:val="00C167DC"/>
    <w:rsid w:val="00C30411"/>
    <w:rsid w:val="00C304B9"/>
    <w:rsid w:val="00C32E45"/>
    <w:rsid w:val="00C3416C"/>
    <w:rsid w:val="00C36F89"/>
    <w:rsid w:val="00C37FAF"/>
    <w:rsid w:val="00C43549"/>
    <w:rsid w:val="00C43E78"/>
    <w:rsid w:val="00C43F15"/>
    <w:rsid w:val="00C4431F"/>
    <w:rsid w:val="00C54502"/>
    <w:rsid w:val="00C65122"/>
    <w:rsid w:val="00C7047C"/>
    <w:rsid w:val="00C72E5C"/>
    <w:rsid w:val="00C938F5"/>
    <w:rsid w:val="00C97D52"/>
    <w:rsid w:val="00CA5B5D"/>
    <w:rsid w:val="00CB0E58"/>
    <w:rsid w:val="00CB4004"/>
    <w:rsid w:val="00CB54FF"/>
    <w:rsid w:val="00CC5EF8"/>
    <w:rsid w:val="00CD1856"/>
    <w:rsid w:val="00CD199A"/>
    <w:rsid w:val="00CD7402"/>
    <w:rsid w:val="00CE2947"/>
    <w:rsid w:val="00CF058C"/>
    <w:rsid w:val="00CF0E45"/>
    <w:rsid w:val="00CF55C1"/>
    <w:rsid w:val="00CF65CB"/>
    <w:rsid w:val="00CF710A"/>
    <w:rsid w:val="00D033F0"/>
    <w:rsid w:val="00D03719"/>
    <w:rsid w:val="00D03E56"/>
    <w:rsid w:val="00D076D0"/>
    <w:rsid w:val="00D23B66"/>
    <w:rsid w:val="00D24B2B"/>
    <w:rsid w:val="00D37281"/>
    <w:rsid w:val="00D42B99"/>
    <w:rsid w:val="00D468B9"/>
    <w:rsid w:val="00D502D7"/>
    <w:rsid w:val="00D6129B"/>
    <w:rsid w:val="00D7093E"/>
    <w:rsid w:val="00D843DF"/>
    <w:rsid w:val="00D85140"/>
    <w:rsid w:val="00D91BFD"/>
    <w:rsid w:val="00D92BE6"/>
    <w:rsid w:val="00D93A93"/>
    <w:rsid w:val="00DA7270"/>
    <w:rsid w:val="00DB6422"/>
    <w:rsid w:val="00DC018F"/>
    <w:rsid w:val="00DC588B"/>
    <w:rsid w:val="00DC67EA"/>
    <w:rsid w:val="00DD4BE6"/>
    <w:rsid w:val="00DE00AF"/>
    <w:rsid w:val="00DE3E5B"/>
    <w:rsid w:val="00DF38A4"/>
    <w:rsid w:val="00DF3A29"/>
    <w:rsid w:val="00E14929"/>
    <w:rsid w:val="00E1782A"/>
    <w:rsid w:val="00E24D0A"/>
    <w:rsid w:val="00E269D4"/>
    <w:rsid w:val="00E340EE"/>
    <w:rsid w:val="00E45EB2"/>
    <w:rsid w:val="00E62995"/>
    <w:rsid w:val="00E7048F"/>
    <w:rsid w:val="00E7080E"/>
    <w:rsid w:val="00E84A9C"/>
    <w:rsid w:val="00E878EC"/>
    <w:rsid w:val="00EA2BD6"/>
    <w:rsid w:val="00EA4B05"/>
    <w:rsid w:val="00EA4D59"/>
    <w:rsid w:val="00EA689B"/>
    <w:rsid w:val="00EB23C3"/>
    <w:rsid w:val="00EB77DB"/>
    <w:rsid w:val="00EC2A69"/>
    <w:rsid w:val="00EC31E7"/>
    <w:rsid w:val="00ED3489"/>
    <w:rsid w:val="00ED4C5F"/>
    <w:rsid w:val="00EE4F6F"/>
    <w:rsid w:val="00EE61FC"/>
    <w:rsid w:val="00EF6F07"/>
    <w:rsid w:val="00EF754B"/>
    <w:rsid w:val="00F015CF"/>
    <w:rsid w:val="00F033F2"/>
    <w:rsid w:val="00F1189A"/>
    <w:rsid w:val="00F1446B"/>
    <w:rsid w:val="00F149C4"/>
    <w:rsid w:val="00F16455"/>
    <w:rsid w:val="00F171FC"/>
    <w:rsid w:val="00F17CC6"/>
    <w:rsid w:val="00F2205C"/>
    <w:rsid w:val="00F2313F"/>
    <w:rsid w:val="00F231CB"/>
    <w:rsid w:val="00F31CF7"/>
    <w:rsid w:val="00F4513F"/>
    <w:rsid w:val="00F45D7A"/>
    <w:rsid w:val="00F502C9"/>
    <w:rsid w:val="00F56677"/>
    <w:rsid w:val="00F57DB6"/>
    <w:rsid w:val="00F65681"/>
    <w:rsid w:val="00F71855"/>
    <w:rsid w:val="00F719B7"/>
    <w:rsid w:val="00F7377D"/>
    <w:rsid w:val="00F74E53"/>
    <w:rsid w:val="00F764B9"/>
    <w:rsid w:val="00F77427"/>
    <w:rsid w:val="00F81C08"/>
    <w:rsid w:val="00F92874"/>
    <w:rsid w:val="00FA2370"/>
    <w:rsid w:val="00FA4AD5"/>
    <w:rsid w:val="00FA60F3"/>
    <w:rsid w:val="00FB055A"/>
    <w:rsid w:val="00FB55A3"/>
    <w:rsid w:val="00FC0056"/>
    <w:rsid w:val="00FC2BBC"/>
    <w:rsid w:val="00FD48AB"/>
    <w:rsid w:val="00FD5D60"/>
    <w:rsid w:val="00FE1479"/>
    <w:rsid w:val="00FE3ED9"/>
    <w:rsid w:val="00FE4C41"/>
    <w:rsid w:val="00FE4DCC"/>
    <w:rsid w:val="00FE58E3"/>
    <w:rsid w:val="00FE7594"/>
    <w:rsid w:val="039EC3AD"/>
    <w:rsid w:val="066F9CEB"/>
    <w:rsid w:val="07D6B0D2"/>
    <w:rsid w:val="08EE91BF"/>
    <w:rsid w:val="0B5B2677"/>
    <w:rsid w:val="0E7CA561"/>
    <w:rsid w:val="117E5D9F"/>
    <w:rsid w:val="11B4ECEF"/>
    <w:rsid w:val="12E865BD"/>
    <w:rsid w:val="138A824C"/>
    <w:rsid w:val="1512C905"/>
    <w:rsid w:val="157143A2"/>
    <w:rsid w:val="18DB7932"/>
    <w:rsid w:val="1E1A1BD4"/>
    <w:rsid w:val="1E8B8356"/>
    <w:rsid w:val="22B4B868"/>
    <w:rsid w:val="23EA4246"/>
    <w:rsid w:val="23EEFA39"/>
    <w:rsid w:val="255C7C58"/>
    <w:rsid w:val="25A050EE"/>
    <w:rsid w:val="28E3A6AA"/>
    <w:rsid w:val="2C77BE78"/>
    <w:rsid w:val="2CD95A24"/>
    <w:rsid w:val="331A7480"/>
    <w:rsid w:val="3554A336"/>
    <w:rsid w:val="36160788"/>
    <w:rsid w:val="43F186D7"/>
    <w:rsid w:val="46EB82AB"/>
    <w:rsid w:val="4AB12D6A"/>
    <w:rsid w:val="4D575BD1"/>
    <w:rsid w:val="5046E17F"/>
    <w:rsid w:val="506C9C52"/>
    <w:rsid w:val="52A959AC"/>
    <w:rsid w:val="5416A1FD"/>
    <w:rsid w:val="5635E56C"/>
    <w:rsid w:val="59F402A5"/>
    <w:rsid w:val="5D9BA65B"/>
    <w:rsid w:val="606419D4"/>
    <w:rsid w:val="616EB9E1"/>
    <w:rsid w:val="671393CD"/>
    <w:rsid w:val="6E3A2105"/>
    <w:rsid w:val="707A750F"/>
    <w:rsid w:val="70BDF7DB"/>
    <w:rsid w:val="721B7B40"/>
    <w:rsid w:val="735CB602"/>
    <w:rsid w:val="759EFEB3"/>
    <w:rsid w:val="77F194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4891EA6"/>
  <w14:defaultImageDpi w14:val="32767"/>
  <w15:docId w15:val="{4740D0EA-D70D-7746-8E89-7A66FEE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B33"/>
    <w:rPr>
      <w:rFonts w:ascii="Mazda Type" w:eastAsia="Yu Mincho" w:hAnsi="Mazda Type"/>
      <w:szCs w:val="24"/>
    </w:rPr>
  </w:style>
  <w:style w:type="paragraph" w:styleId="Kop1">
    <w:name w:val="heading 1"/>
    <w:basedOn w:val="Standaard"/>
    <w:next w:val="Standaard"/>
    <w:link w:val="Kop1Char"/>
    <w:autoRedefine/>
    <w:uiPriority w:val="9"/>
    <w:qFormat/>
    <w:rsid w:val="00DA7270"/>
    <w:pPr>
      <w:jc w:val="both"/>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DA7270"/>
    <w:rPr>
      <w:rFonts w:ascii="Mazda Type Medium" w:eastAsia="Yu Mincho" w:hAnsi="Mazda Type Medium"/>
      <w:caps/>
      <w:sz w:val="32"/>
      <w:szCs w:val="32"/>
      <w:lang w:val="fr-BE"/>
    </w:rPr>
  </w:style>
  <w:style w:type="character" w:customStyle="1" w:styleId="Kop2Char">
    <w:name w:val="Kop 2 Char"/>
    <w:link w:val="Kop2"/>
    <w:uiPriority w:val="9"/>
    <w:rsid w:val="002D7AF7"/>
    <w:rPr>
      <w:rFonts w:ascii="Mazda Type" w:eastAsia="Yu Mincho" w:hAnsi="Mazda Type"/>
      <w:sz w:val="21"/>
      <w:szCs w:val="21"/>
      <w:lang w:val="fr-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fr-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fr-BE" w:eastAsia="de-DE"/>
    </w:rPr>
  </w:style>
  <w:style w:type="table" w:styleId="Tabelraster">
    <w:name w:val="Table Grid"/>
    <w:basedOn w:val="Standaardtabel"/>
    <w:uiPriority w:val="59"/>
    <w:rsid w:val="00FE1479"/>
    <w:rPr>
      <w:rFonts w:ascii="Arial" w:eastAsia="MS PGothic" w:hAnsi="Arial"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21970413">
      <w:bodyDiv w:val="1"/>
      <w:marLeft w:val="0"/>
      <w:marRight w:val="0"/>
      <w:marTop w:val="0"/>
      <w:marBottom w:val="0"/>
      <w:divBdr>
        <w:top w:val="none" w:sz="0" w:space="0" w:color="auto"/>
        <w:left w:val="none" w:sz="0" w:space="0" w:color="auto"/>
        <w:bottom w:val="none" w:sz="0" w:space="0" w:color="auto"/>
        <w:right w:val="none" w:sz="0" w:space="0" w:color="auto"/>
      </w:divBdr>
    </w:div>
    <w:div w:id="9497031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5013383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40058-B285-6E4E-80CA-CF7AE18F4176}">
  <ds:schemaRefs>
    <ds:schemaRef ds:uri="http://schemas.openxmlformats.org/officeDocument/2006/bibliography"/>
  </ds:schemaRefs>
</ds:datastoreItem>
</file>

<file path=customXml/itemProps2.xml><?xml version="1.0" encoding="utf-8"?>
<ds:datastoreItem xmlns:ds="http://schemas.openxmlformats.org/officeDocument/2006/customXml" ds:itemID="{A42BD16D-5B1A-4A33-97E5-6DA3A8E8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6323C-C6E5-4DA4-B9D2-43F8B01733DE}">
  <ds:schemaRefs>
    <ds:schemaRef ds:uri="http://schemas.microsoft.com/office/infopath/2007/PartnerControls"/>
    <ds:schemaRef ds:uri="http://purl.org/dc/terms/"/>
    <ds:schemaRef ds:uri="befcf9f5-d604-489f-a3cf-2a8ab85bb126"/>
    <ds:schemaRef ds:uri="http://schemas.microsoft.com/office/2006/documentManagement/types"/>
    <ds:schemaRef ds:uri="http://purl.org/dc/elements/1.1/"/>
    <ds:schemaRef ds:uri="http://schemas.openxmlformats.org/package/2006/metadata/core-properties"/>
    <ds:schemaRef ds:uri="3399f6dd-ffc2-4c89-b4be-7838c087c6be"/>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B68D8BC-4AC7-7949-84AB-A655BAFB0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264</Words>
  <Characters>1454</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15</cp:revision>
  <cp:lastPrinted>2025-08-13T08:58:00Z</cp:lastPrinted>
  <dcterms:created xsi:type="dcterms:W3CDTF">2025-10-28T15:20:00Z</dcterms:created>
  <dcterms:modified xsi:type="dcterms:W3CDTF">2025-10-28T15:30:00Z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PublishedYES/NO">
    <vt:lpwstr>1</vt:lpwstr>
  </property>
  <property fmtid="{D5CDD505-2E9C-101B-9397-08002B2CF9AE}" pid="16" name="ContentTypeId">
    <vt:lpwstr>0x01010029276502723554499FB9184729E059F8</vt:lpwstr>
  </property>
  <property fmtid="{D5CDD505-2E9C-101B-9397-08002B2CF9AE}" pid="17" name="GrammarlyDocumentId">
    <vt:lpwstr>db9ca368-215a-4020-9865-d5a0121bb97a</vt:lpwstr>
  </property>
</Properties>
</file>