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34D81CA7" w:rsidR="00CA5625" w:rsidRPr="002E4410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</w:rPr>
      </w:pPr>
      <w:r>
        <w:rPr>
          <w:rFonts w:ascii="Mazda Type" w:hAnsi="Mazda Type"/>
          <w:sz w:val="28"/>
        </w:rPr>
        <w:t xml:space="preserve">Mazda Motor </w:t>
      </w:r>
      <w:proofErr w:type="spellStart"/>
      <w:r>
        <w:rPr>
          <w:rFonts w:ascii="Mazda Type" w:hAnsi="Mazda Type"/>
          <w:sz w:val="28"/>
        </w:rPr>
        <w:t>Belux</w:t>
      </w:r>
      <w:proofErr w:type="spellEnd"/>
      <w:r>
        <w:rPr>
          <w:rFonts w:ascii="Mazda Type" w:hAnsi="Mazda Type"/>
          <w:sz w:val="28"/>
        </w:rPr>
        <w:t xml:space="preserve"> </w:t>
      </w:r>
      <w:bookmarkEnd w:id="0"/>
      <w:r w:rsidR="00654D64">
        <w:rPr>
          <w:rFonts w:ascii="Mazda Type" w:hAnsi="Mazda Type"/>
          <w:sz w:val="28"/>
        </w:rPr>
        <w:t xml:space="preserve">est partenaire </w:t>
      </w:r>
      <w:r w:rsidR="00436871">
        <w:rPr>
          <w:rFonts w:ascii="Mazda Type" w:hAnsi="Mazda Type"/>
          <w:sz w:val="28"/>
        </w:rPr>
        <w:t>du film « TKT »</w:t>
      </w:r>
    </w:p>
    <w:bookmarkEnd w:id="1"/>
    <w:p w14:paraId="39B4BC8E" w14:textId="77777777" w:rsidR="00CA5625" w:rsidRPr="00433EC5" w:rsidRDefault="00CA5625" w:rsidP="00CA5625">
      <w:pPr>
        <w:jc w:val="center"/>
        <w:rPr>
          <w:rFonts w:eastAsia="Arial"/>
          <w:b/>
          <w:color w:val="00694D"/>
          <w:sz w:val="28"/>
          <w:szCs w:val="28"/>
        </w:rPr>
      </w:pPr>
    </w:p>
    <w:p w14:paraId="1352F85B" w14:textId="77777777" w:rsidR="00436871" w:rsidRPr="00436871" w:rsidRDefault="00436871" w:rsidP="00436871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 w:rsidRPr="00AE0C0B">
        <w:rPr>
          <w:rFonts w:ascii="Mazda Type" w:hAnsi="Mazda Type" w:hint="eastAsia"/>
          <w:sz w:val="21"/>
        </w:rPr>
        <w:t xml:space="preserve">Mazda Motor </w:t>
      </w:r>
      <w:proofErr w:type="spellStart"/>
      <w:r w:rsidRPr="00AE0C0B">
        <w:rPr>
          <w:rFonts w:ascii="Mazda Type" w:hAnsi="Mazda Type" w:hint="eastAsia"/>
          <w:sz w:val="21"/>
        </w:rPr>
        <w:t>Belux</w:t>
      </w:r>
      <w:proofErr w:type="spellEnd"/>
      <w:r w:rsidRPr="00AE0C0B">
        <w:rPr>
          <w:rFonts w:ascii="Mazda Type" w:hAnsi="Mazda Type" w:hint="eastAsia"/>
          <w:sz w:val="21"/>
        </w:rPr>
        <w:t xml:space="preserve"> a mis à disposition une Mazda CX-60 et une Mazda3 pour le tournage du film « TKT ».</w:t>
      </w:r>
    </w:p>
    <w:p w14:paraId="660BF4E7" w14:textId="01AD805D" w:rsidR="00436871" w:rsidRPr="002E4410" w:rsidRDefault="00436871" w:rsidP="00436871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 w:rsidRPr="00AE0C0B">
        <w:rPr>
          <w:rFonts w:ascii="Mazda Type" w:hAnsi="Mazda Type" w:hint="eastAsia"/>
          <w:sz w:val="21"/>
        </w:rPr>
        <w:t xml:space="preserve">« TKT (T'inquiète) » est un film de Solange </w:t>
      </w:r>
      <w:proofErr w:type="spellStart"/>
      <w:r w:rsidRPr="00AE0C0B">
        <w:rPr>
          <w:rFonts w:ascii="Mazda Type" w:hAnsi="Mazda Type" w:hint="eastAsia"/>
          <w:sz w:val="21"/>
        </w:rPr>
        <w:t>Cicurel</w:t>
      </w:r>
      <w:proofErr w:type="spellEnd"/>
      <w:r w:rsidRPr="00AE0C0B">
        <w:rPr>
          <w:rFonts w:ascii="Mazda Type" w:hAnsi="Mazda Type" w:hint="eastAsia"/>
          <w:sz w:val="21"/>
        </w:rPr>
        <w:t xml:space="preserve"> sur le harcèlement à l'école qui est actuellement à l'affiche dans les salles de cinéma</w:t>
      </w:r>
      <w:r>
        <w:rPr>
          <w:rFonts w:ascii="Mazda Type" w:hAnsi="Mazda Type"/>
          <w:sz w:val="21"/>
        </w:rPr>
        <w:t>.</w:t>
      </w:r>
    </w:p>
    <w:p w14:paraId="2BE762B9" w14:textId="77777777" w:rsidR="00436871" w:rsidRPr="00AE0C0B" w:rsidRDefault="00436871" w:rsidP="00AE0C0B">
      <w:pPr>
        <w:shd w:val="clear" w:color="auto" w:fill="FFFFFF"/>
        <w:rPr>
          <w:rFonts w:ascii="Mazda Type" w:hAnsi="Mazda Type" w:hint="eastAsia"/>
          <w:sz w:val="21"/>
        </w:rPr>
      </w:pPr>
    </w:p>
    <w:p w14:paraId="1AC0C306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70068ACE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4607E191" w14:textId="77777777" w:rsidR="00AE0C0B" w:rsidRPr="001E038B" w:rsidRDefault="00AE0C0B" w:rsidP="00AE0C0B">
      <w:pPr>
        <w:shd w:val="clear" w:color="auto" w:fill="FFFFFF"/>
        <w:rPr>
          <w:rFonts w:ascii="Mazda Type" w:hAnsi="Mazda Type"/>
          <w:b/>
          <w:bCs/>
          <w:sz w:val="21"/>
        </w:rPr>
      </w:pPr>
      <w:r w:rsidRPr="001E038B">
        <w:rPr>
          <w:rFonts w:ascii="Mazda Type" w:hAnsi="Mazda Type"/>
          <w:b/>
          <w:bCs/>
          <w:sz w:val="21"/>
        </w:rPr>
        <w:t>Willebroek, 11 octobre 2024</w:t>
      </w:r>
    </w:p>
    <w:p w14:paraId="376564B3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47D4E584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4D75E586" w14:textId="309E31FA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  <w:r w:rsidRPr="00AE0C0B">
        <w:rPr>
          <w:rFonts w:ascii="Mazda Type" w:hAnsi="Mazda Type"/>
          <w:sz w:val="21"/>
        </w:rPr>
        <w:t xml:space="preserve">Depuis cette semaine, le film </w:t>
      </w:r>
      <w:r w:rsidR="001E038B">
        <w:rPr>
          <w:rFonts w:ascii="Mazda Type" w:hAnsi="Mazda Type"/>
          <w:sz w:val="21"/>
        </w:rPr>
        <w:t>« </w:t>
      </w:r>
      <w:r w:rsidRPr="00AE0C0B">
        <w:rPr>
          <w:rFonts w:ascii="Mazda Type" w:hAnsi="Mazda Type"/>
          <w:sz w:val="21"/>
        </w:rPr>
        <w:t>TKT (T'inquiète)</w:t>
      </w:r>
      <w:r w:rsidR="001E038B">
        <w:rPr>
          <w:rFonts w:ascii="Mazda Type" w:hAnsi="Mazda Type"/>
          <w:sz w:val="21"/>
        </w:rPr>
        <w:t> »</w:t>
      </w:r>
      <w:r w:rsidRPr="00AE0C0B">
        <w:rPr>
          <w:rFonts w:ascii="Mazda Type" w:hAnsi="Mazda Type"/>
          <w:sz w:val="21"/>
        </w:rPr>
        <w:t xml:space="preserve"> est à l'affiche dans les salles de cinéma (francophones). TKT est un film de Solange </w:t>
      </w:r>
      <w:proofErr w:type="spellStart"/>
      <w:r w:rsidRPr="00AE0C0B">
        <w:rPr>
          <w:rFonts w:ascii="Mazda Type" w:hAnsi="Mazda Type"/>
          <w:sz w:val="21"/>
        </w:rPr>
        <w:t>Cicurel</w:t>
      </w:r>
      <w:proofErr w:type="spellEnd"/>
      <w:r w:rsidRPr="00AE0C0B">
        <w:rPr>
          <w:rFonts w:ascii="Mazda Type" w:hAnsi="Mazda Type"/>
          <w:sz w:val="21"/>
        </w:rPr>
        <w:t xml:space="preserve"> avec Stéphane De Groodt, Emilie </w:t>
      </w:r>
      <w:proofErr w:type="spellStart"/>
      <w:r w:rsidRPr="00AE0C0B">
        <w:rPr>
          <w:rFonts w:ascii="Mazda Type" w:hAnsi="Mazda Type"/>
          <w:sz w:val="21"/>
        </w:rPr>
        <w:t>Dequenne</w:t>
      </w:r>
      <w:proofErr w:type="spellEnd"/>
      <w:r w:rsidRPr="00AE0C0B">
        <w:rPr>
          <w:rFonts w:ascii="Mazda Type" w:hAnsi="Mazda Type"/>
          <w:sz w:val="21"/>
        </w:rPr>
        <w:t xml:space="preserve"> et </w:t>
      </w:r>
      <w:proofErr w:type="spellStart"/>
      <w:r w:rsidRPr="00AE0C0B">
        <w:rPr>
          <w:rFonts w:ascii="Mazda Type" w:hAnsi="Mazda Type"/>
          <w:sz w:val="21"/>
        </w:rPr>
        <w:t>Lanna</w:t>
      </w:r>
      <w:proofErr w:type="spellEnd"/>
      <w:r w:rsidRPr="00AE0C0B">
        <w:rPr>
          <w:rFonts w:ascii="Mazda Type" w:hAnsi="Mazda Type"/>
          <w:sz w:val="21"/>
        </w:rPr>
        <w:t xml:space="preserve"> de </w:t>
      </w:r>
      <w:proofErr w:type="spellStart"/>
      <w:r w:rsidRPr="00AE0C0B">
        <w:rPr>
          <w:rFonts w:ascii="Mazda Type" w:hAnsi="Mazda Type"/>
          <w:sz w:val="21"/>
        </w:rPr>
        <w:t>Palmaert</w:t>
      </w:r>
      <w:proofErr w:type="spellEnd"/>
      <w:r w:rsidRPr="00AE0C0B">
        <w:rPr>
          <w:rFonts w:ascii="Mazda Type" w:hAnsi="Mazda Type"/>
          <w:sz w:val="21"/>
        </w:rPr>
        <w:t>.</w:t>
      </w:r>
    </w:p>
    <w:p w14:paraId="3EF32716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  <w:r w:rsidRPr="00AE0C0B">
        <w:rPr>
          <w:rFonts w:ascii="Mazda Type" w:hAnsi="Mazda Type"/>
          <w:sz w:val="21"/>
        </w:rPr>
        <w:t xml:space="preserve"> </w:t>
      </w:r>
    </w:p>
    <w:p w14:paraId="112F55EE" w14:textId="053DF85F" w:rsidR="00AE0C0B" w:rsidRPr="00AE0C0B" w:rsidRDefault="00B24F9D" w:rsidP="00AE0C0B">
      <w:pPr>
        <w:shd w:val="clear" w:color="auto" w:fill="FFFFFF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« </w:t>
      </w:r>
      <w:r w:rsidR="00AE0C0B" w:rsidRPr="00AE0C0B">
        <w:rPr>
          <w:rFonts w:ascii="Mazda Type" w:hAnsi="Mazda Type"/>
          <w:sz w:val="21"/>
        </w:rPr>
        <w:t>TKT (T'inquiète)</w:t>
      </w:r>
      <w:r>
        <w:rPr>
          <w:rFonts w:ascii="Mazda Type" w:hAnsi="Mazda Type"/>
          <w:sz w:val="21"/>
        </w:rPr>
        <w:t> »</w:t>
      </w:r>
      <w:r w:rsidR="00AE0C0B" w:rsidRPr="00AE0C0B">
        <w:rPr>
          <w:rFonts w:ascii="Mazda Type" w:hAnsi="Mazda Type"/>
          <w:sz w:val="21"/>
        </w:rPr>
        <w:t xml:space="preserve"> est un film captivant sur le harcèlement à l'école. Emma, 16 ans, très populaire à l'école, est soudainement plongée dans le coma. Que s'est-il passé ? Pour le savoir, elle va se transformer en « fantôme » pendant quelques jours. Rendue invisible, elle peut désormais tout voir et tout entendre, et retrouver ses souvenirs pour comprendre ce qui lui est arrivé. </w:t>
      </w:r>
    </w:p>
    <w:p w14:paraId="60004441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054765AE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  <w:r w:rsidRPr="00AE0C0B">
        <w:rPr>
          <w:rFonts w:ascii="Mazda Type" w:hAnsi="Mazda Type"/>
          <w:sz w:val="21"/>
        </w:rPr>
        <w:t xml:space="preserve">Mazda Motor </w:t>
      </w:r>
      <w:proofErr w:type="spellStart"/>
      <w:r w:rsidRPr="00AE0C0B">
        <w:rPr>
          <w:rFonts w:ascii="Mazda Type" w:hAnsi="Mazda Type"/>
          <w:sz w:val="21"/>
        </w:rPr>
        <w:t>Belux</w:t>
      </w:r>
      <w:proofErr w:type="spellEnd"/>
      <w:r w:rsidRPr="00AE0C0B">
        <w:rPr>
          <w:rFonts w:ascii="Mazda Type" w:hAnsi="Mazda Type"/>
          <w:sz w:val="21"/>
        </w:rPr>
        <w:t xml:space="preserve"> a fourni une Mazda3 et une Mazda CX-60 pour le tournage de TKT, qui jouent ensuite un petit rôle secondaire dans le film. Vous pourrez les apercevoir lorsque vous irez voir ce film à ne pas manquer. </w:t>
      </w:r>
    </w:p>
    <w:p w14:paraId="1F14858D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715434AE" w14:textId="4BD2D37C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  <w:r w:rsidRPr="00AE0C0B">
        <w:rPr>
          <w:rFonts w:ascii="Mazda Type" w:hAnsi="Mazda Type"/>
          <w:sz w:val="21"/>
        </w:rPr>
        <w:t xml:space="preserve">TKT est une production de Beluga </w:t>
      </w:r>
      <w:proofErr w:type="spellStart"/>
      <w:r w:rsidRPr="00AE0C0B">
        <w:rPr>
          <w:rFonts w:ascii="Mazda Type" w:hAnsi="Mazda Type"/>
          <w:sz w:val="21"/>
        </w:rPr>
        <w:t>Tree</w:t>
      </w:r>
      <w:proofErr w:type="spellEnd"/>
      <w:r w:rsidRPr="00AE0C0B">
        <w:rPr>
          <w:rFonts w:ascii="Mazda Type" w:hAnsi="Mazda Type"/>
          <w:sz w:val="21"/>
        </w:rPr>
        <w:t xml:space="preserve">. Regardez la bande-annonce </w:t>
      </w:r>
      <w:hyperlink r:id="rId11" w:history="1">
        <w:r w:rsidRPr="001C13CB">
          <w:rPr>
            <w:rStyle w:val="Hyperlink"/>
            <w:rFonts w:ascii="Mazda Type" w:hAnsi="Mazda Type"/>
            <w:sz w:val="21"/>
          </w:rPr>
          <w:t>ici</w:t>
        </w:r>
      </w:hyperlink>
      <w:r w:rsidRPr="00AE0C0B">
        <w:rPr>
          <w:rFonts w:ascii="Mazda Type" w:hAnsi="Mazda Type"/>
          <w:sz w:val="21"/>
        </w:rPr>
        <w:t xml:space="preserve"> .</w:t>
      </w:r>
    </w:p>
    <w:p w14:paraId="4675FBD5" w14:textId="77777777" w:rsidR="00AE0C0B" w:rsidRPr="00AE0C0B" w:rsidRDefault="00AE0C0B" w:rsidP="00AE0C0B">
      <w:pPr>
        <w:shd w:val="clear" w:color="auto" w:fill="FFFFFF"/>
        <w:rPr>
          <w:rFonts w:ascii="Mazda Type" w:hAnsi="Mazda Type"/>
          <w:sz w:val="21"/>
        </w:rPr>
      </w:pPr>
    </w:p>
    <w:p w14:paraId="040E076A" w14:textId="77777777" w:rsidR="00CA5625" w:rsidRPr="00433EC5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27807F8" w14:textId="2AF8D08D" w:rsidR="007A44FB" w:rsidRPr="007A44FB" w:rsidRDefault="007A44FB" w:rsidP="00675C41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- Fin -</w:t>
      </w:r>
    </w:p>
    <w:sectPr w:rsidR="007A44FB" w:rsidRPr="007A44FB" w:rsidSect="00984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776E" w14:textId="77777777" w:rsidR="00276815" w:rsidRDefault="00276815" w:rsidP="00D27A97">
      <w:r>
        <w:separator/>
      </w:r>
    </w:p>
  </w:endnote>
  <w:endnote w:type="continuationSeparator" w:id="0">
    <w:p w14:paraId="6D26DF42" w14:textId="77777777" w:rsidR="00276815" w:rsidRDefault="00276815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tout complément d'information, veuillez contacter :</w:t>
                            </w:r>
                          </w:p>
                          <w:p w14:paraId="4C68A5B2" w14:textId="77777777" w:rsidR="00984C53" w:rsidRPr="00433EC5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 xml:space="preserve">Mazda Motor </w:t>
                            </w:r>
                            <w:proofErr w:type="spellStart"/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>Belux</w:t>
                            </w:r>
                            <w:proofErr w:type="spellEnd"/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>, Blaasveldstraat 162, 2830 Willebroek</w:t>
                            </w:r>
                          </w:p>
                          <w:p w14:paraId="65A97075" w14:textId="77777777" w:rsidR="00984C53" w:rsidRPr="00433EC5" w:rsidRDefault="00000000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1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mazda-press@mazdaeur.com</w:t>
                              </w:r>
                            </w:hyperlink>
                            <w:r w:rsidR="00675C41"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 xml:space="preserve">, </w:t>
                            </w:r>
                            <w:hyperlink r:id="rId2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www.mazda-press.com</w:t>
                              </w:r>
                            </w:hyperlink>
                          </w:p>
                          <w:p w14:paraId="304C2DB1" w14:textId="77777777" w:rsidR="00984C53" w:rsidRPr="00433EC5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tout complément d'information, veuillez contacter :</w:t>
                      </w:r>
                    </w:p>
                    <w:p w14:paraId="4C68A5B2" w14:textId="77777777" w:rsidR="00984C53" w:rsidRPr="00433EC5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 xml:space="preserve">Mazda Motor </w:t>
                      </w:r>
                      <w:proofErr w:type="spellStart"/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>Belux</w:t>
                      </w:r>
                      <w:proofErr w:type="spellEnd"/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>, Blaasveldstraat 162, 2830 Willebroek</w:t>
                      </w:r>
                    </w:p>
                    <w:p w14:paraId="65A97075" w14:textId="77777777" w:rsidR="00984C53" w:rsidRPr="00433EC5" w:rsidRDefault="00000000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hyperlink r:id="rId3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mazda-press@mazdaeur.com</w:t>
                        </w:r>
                      </w:hyperlink>
                      <w:r w:rsidR="00675C41"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 xml:space="preserve">, </w:t>
                      </w:r>
                      <w:hyperlink r:id="rId4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www.mazda-press.com</w:t>
                        </w:r>
                      </w:hyperlink>
                    </w:p>
                    <w:p w14:paraId="304C2DB1" w14:textId="77777777" w:rsidR="00984C53" w:rsidRPr="00433EC5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nl-B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4D9E" w14:textId="77777777" w:rsidR="00276815" w:rsidRDefault="00276815" w:rsidP="00D27A97">
      <w:r>
        <w:separator/>
      </w:r>
    </w:p>
  </w:footnote>
  <w:footnote w:type="continuationSeparator" w:id="0">
    <w:p w14:paraId="13E9D427" w14:textId="77777777" w:rsidR="00276815" w:rsidRDefault="00276815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B4D"/>
    <w:rsid w:val="001259AE"/>
    <w:rsid w:val="001368D8"/>
    <w:rsid w:val="00137EC0"/>
    <w:rsid w:val="00141C01"/>
    <w:rsid w:val="00150663"/>
    <w:rsid w:val="0015330B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3CB"/>
    <w:rsid w:val="001C1749"/>
    <w:rsid w:val="001C3437"/>
    <w:rsid w:val="001D08EF"/>
    <w:rsid w:val="001D3234"/>
    <w:rsid w:val="001E038B"/>
    <w:rsid w:val="001E34FC"/>
    <w:rsid w:val="00216377"/>
    <w:rsid w:val="00222179"/>
    <w:rsid w:val="00223533"/>
    <w:rsid w:val="002322A5"/>
    <w:rsid w:val="002530DA"/>
    <w:rsid w:val="00276815"/>
    <w:rsid w:val="00287AB6"/>
    <w:rsid w:val="002949F1"/>
    <w:rsid w:val="00297A25"/>
    <w:rsid w:val="002A4DCD"/>
    <w:rsid w:val="002B40D2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43086B"/>
    <w:rsid w:val="00432D96"/>
    <w:rsid w:val="00433EC5"/>
    <w:rsid w:val="00435D47"/>
    <w:rsid w:val="00436493"/>
    <w:rsid w:val="00436871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46AC"/>
    <w:rsid w:val="004A2012"/>
    <w:rsid w:val="004C51BA"/>
    <w:rsid w:val="004E7832"/>
    <w:rsid w:val="004F2232"/>
    <w:rsid w:val="004F2BB8"/>
    <w:rsid w:val="004F76A0"/>
    <w:rsid w:val="00502F8B"/>
    <w:rsid w:val="00511D03"/>
    <w:rsid w:val="00527269"/>
    <w:rsid w:val="00530305"/>
    <w:rsid w:val="00530F45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31040"/>
    <w:rsid w:val="00654D64"/>
    <w:rsid w:val="00675C41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8F2356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07E1E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D34B9"/>
    <w:rsid w:val="00AE0C0B"/>
    <w:rsid w:val="00AF2CB6"/>
    <w:rsid w:val="00AF4D3C"/>
    <w:rsid w:val="00B02291"/>
    <w:rsid w:val="00B063EE"/>
    <w:rsid w:val="00B213A1"/>
    <w:rsid w:val="00B24F9D"/>
    <w:rsid w:val="00B31FE5"/>
    <w:rsid w:val="00B32F2F"/>
    <w:rsid w:val="00B40962"/>
    <w:rsid w:val="00B76448"/>
    <w:rsid w:val="00B775E1"/>
    <w:rsid w:val="00B86992"/>
    <w:rsid w:val="00BA7869"/>
    <w:rsid w:val="00BB35D5"/>
    <w:rsid w:val="00BC57F9"/>
    <w:rsid w:val="00BD1F95"/>
    <w:rsid w:val="00BD2D61"/>
    <w:rsid w:val="00BD46CC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7A97"/>
    <w:rsid w:val="00D4256C"/>
    <w:rsid w:val="00D42E8C"/>
    <w:rsid w:val="00D433B3"/>
    <w:rsid w:val="00D439BC"/>
    <w:rsid w:val="00D5583F"/>
    <w:rsid w:val="00D60486"/>
    <w:rsid w:val="00D653F3"/>
    <w:rsid w:val="00D735C1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4929"/>
    <w:rsid w:val="00E0752B"/>
    <w:rsid w:val="00E150E5"/>
    <w:rsid w:val="00E15A50"/>
    <w:rsid w:val="00E45B0D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659C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fr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fr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fr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fr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fr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fr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OeltKV0maKc?si=_hV6-5edUPJIAc3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4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7</cp:revision>
  <cp:lastPrinted>2020-11-10T08:52:00Z</cp:lastPrinted>
  <dcterms:created xsi:type="dcterms:W3CDTF">2024-10-11T09:48:00Z</dcterms:created>
  <dcterms:modified xsi:type="dcterms:W3CDTF">2024-10-11T09:51:00Z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