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2F3117" w14:textId="05996276" w:rsidR="00F7588D" w:rsidRPr="00AE1BEA" w:rsidRDefault="00126A11" w:rsidP="00BB5DED">
      <w:pPr>
        <w:jc w:val="center"/>
        <w:rPr>
          <w:rFonts w:ascii="Mazda Type Medium" w:hAnsi="Mazda Type Medium"/>
          <w:color w:val="FF0000"/>
          <w:sz w:val="32"/>
          <w:szCs w:val="32"/>
          <w:lang w:val="fr-FR"/>
        </w:rPr>
      </w:pPr>
      <w:r w:rsidRPr="00AE1BEA">
        <w:rPr>
          <w:rFonts w:ascii="Mazda Type Medium" w:hAnsi="Mazda Type Medium"/>
          <w:sz w:val="32"/>
          <w:szCs w:val="32"/>
          <w:lang w:val="fr-FR"/>
        </w:rPr>
        <w:t xml:space="preserve">Mazda </w:t>
      </w:r>
      <w:r w:rsidR="00AE1BEA" w:rsidRPr="00AE1BEA">
        <w:rPr>
          <w:rFonts w:ascii="Mazda Type Medium" w:hAnsi="Mazda Type Medium"/>
          <w:sz w:val="32"/>
          <w:szCs w:val="32"/>
          <w:lang w:val="fr-FR"/>
        </w:rPr>
        <w:t>offre 6 ans de g</w:t>
      </w:r>
      <w:r w:rsidR="00AE1BEA">
        <w:rPr>
          <w:rFonts w:ascii="Mazda Type Medium" w:hAnsi="Mazda Type Medium"/>
          <w:sz w:val="32"/>
          <w:szCs w:val="32"/>
          <w:lang w:val="fr-FR"/>
        </w:rPr>
        <w:t>arantie</w:t>
      </w:r>
    </w:p>
    <w:p w14:paraId="0CBB4BBE" w14:textId="77777777" w:rsidR="00862BE0" w:rsidRPr="00AE1BEA" w:rsidRDefault="00862BE0" w:rsidP="00862BE0">
      <w:pPr>
        <w:jc w:val="center"/>
        <w:rPr>
          <w:rFonts w:ascii="Mazda Type" w:hAnsi="Mazda Type"/>
          <w:sz w:val="32"/>
          <w:szCs w:val="32"/>
          <w:lang w:val="fr-FR"/>
        </w:rPr>
      </w:pPr>
    </w:p>
    <w:p w14:paraId="159D6881" w14:textId="734FE759" w:rsidR="005916FF" w:rsidRPr="00096398" w:rsidRDefault="00947387" w:rsidP="005916FF">
      <w:pPr>
        <w:pStyle w:val="ListParagraph"/>
        <w:numPr>
          <w:ilvl w:val="0"/>
          <w:numId w:val="1"/>
        </w:numPr>
        <w:spacing w:line="260" w:lineRule="exact"/>
        <w:rPr>
          <w:rFonts w:ascii="Mazda Type" w:hAnsi="Mazda Type"/>
          <w:sz w:val="18"/>
          <w:szCs w:val="18"/>
          <w:lang w:val="fr-FR"/>
        </w:rPr>
      </w:pPr>
      <w:r w:rsidRPr="00096398">
        <w:rPr>
          <w:rFonts w:ascii="Mazda Type" w:hAnsi="Mazda Type"/>
          <w:sz w:val="18"/>
          <w:szCs w:val="18"/>
          <w:lang w:val="fr-FR"/>
        </w:rPr>
        <w:t>Depuis le premier janvier, Mazda offre 6 ans</w:t>
      </w:r>
      <w:r w:rsidR="00096398" w:rsidRPr="00096398">
        <w:rPr>
          <w:rFonts w:ascii="Mazda Type" w:hAnsi="Mazda Type"/>
          <w:sz w:val="18"/>
          <w:szCs w:val="18"/>
          <w:lang w:val="fr-FR"/>
        </w:rPr>
        <w:t xml:space="preserve"> (ou 150.000 km) </w:t>
      </w:r>
      <w:r w:rsidR="00096398">
        <w:rPr>
          <w:rFonts w:ascii="Mazda Type" w:hAnsi="Mazda Type"/>
          <w:sz w:val="18"/>
          <w:szCs w:val="18"/>
          <w:lang w:val="fr-FR"/>
        </w:rPr>
        <w:t xml:space="preserve">de garantie sur tous les </w:t>
      </w:r>
      <w:r w:rsidR="0062506C">
        <w:rPr>
          <w:rFonts w:ascii="Mazda Type" w:hAnsi="Mazda Type"/>
          <w:sz w:val="18"/>
          <w:szCs w:val="18"/>
          <w:lang w:val="fr-FR"/>
        </w:rPr>
        <w:t>modèles</w:t>
      </w:r>
    </w:p>
    <w:p w14:paraId="40E061B2" w14:textId="77777777" w:rsidR="00862BE0" w:rsidRPr="00096398" w:rsidRDefault="00862BE0" w:rsidP="00862BE0">
      <w:pPr>
        <w:spacing w:line="260" w:lineRule="exact"/>
        <w:rPr>
          <w:rFonts w:ascii="Mazda Type" w:hAnsi="Mazda Type"/>
          <w:sz w:val="32"/>
          <w:szCs w:val="32"/>
          <w:lang w:val="fr-FR"/>
        </w:rPr>
      </w:pPr>
    </w:p>
    <w:p w14:paraId="3F61C33F" w14:textId="5BFBFC04" w:rsidR="0062506C" w:rsidRDefault="00872E07" w:rsidP="0062506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azda Type" w:eastAsiaTheme="minorEastAsia" w:hAnsi="Mazda Type" w:cstheme="minorBidi"/>
          <w:kern w:val="2"/>
          <w:sz w:val="18"/>
          <w:szCs w:val="18"/>
          <w:lang w:val="fr-FR" w:eastAsia="ja-JP"/>
        </w:rPr>
      </w:pPr>
      <w:r w:rsidRPr="0062506C">
        <w:rPr>
          <w:rFonts w:ascii="Mazda Type" w:hAnsi="Mazda Type"/>
          <w:b/>
          <w:sz w:val="18"/>
          <w:szCs w:val="18"/>
          <w:lang w:val="fr-FR"/>
        </w:rPr>
        <w:t xml:space="preserve">Willebroek, </w:t>
      </w:r>
      <w:r w:rsidR="00126A11" w:rsidRPr="0062506C">
        <w:rPr>
          <w:rFonts w:ascii="Mazda Type" w:hAnsi="Mazda Type"/>
          <w:b/>
          <w:sz w:val="18"/>
          <w:szCs w:val="18"/>
          <w:lang w:val="fr-FR"/>
        </w:rPr>
        <w:t>11</w:t>
      </w:r>
      <w:r w:rsidRPr="0062506C">
        <w:rPr>
          <w:rFonts w:ascii="Mazda Type" w:hAnsi="Mazda Type"/>
          <w:b/>
          <w:sz w:val="18"/>
          <w:szCs w:val="18"/>
          <w:lang w:val="fr-FR"/>
        </w:rPr>
        <w:t xml:space="preserve"> jan</w:t>
      </w:r>
      <w:r w:rsidR="0062506C" w:rsidRPr="0062506C">
        <w:rPr>
          <w:rFonts w:ascii="Mazda Type" w:hAnsi="Mazda Type"/>
          <w:b/>
          <w:sz w:val="18"/>
          <w:szCs w:val="18"/>
          <w:lang w:val="fr-FR"/>
        </w:rPr>
        <w:t>vier</w:t>
      </w:r>
      <w:r w:rsidRPr="0062506C">
        <w:rPr>
          <w:rFonts w:ascii="Mazda Type" w:hAnsi="Mazda Type"/>
          <w:b/>
          <w:sz w:val="18"/>
          <w:szCs w:val="18"/>
          <w:lang w:val="fr-FR"/>
        </w:rPr>
        <w:t xml:space="preserve"> 2023.</w:t>
      </w:r>
      <w:r w:rsidRPr="0062506C">
        <w:rPr>
          <w:rFonts w:ascii="Mazda Type" w:hAnsi="Mazda Type"/>
          <w:sz w:val="18"/>
          <w:szCs w:val="18"/>
          <w:lang w:val="fr-FR"/>
        </w:rPr>
        <w:t xml:space="preserve"> </w:t>
      </w:r>
      <w:r w:rsidR="0062506C" w:rsidRPr="0062506C">
        <w:rPr>
          <w:rFonts w:ascii="Mazda Type" w:eastAsiaTheme="minorEastAsia" w:hAnsi="Mazda Type" w:cstheme="minorBidi"/>
          <w:kern w:val="2"/>
          <w:sz w:val="18"/>
          <w:szCs w:val="18"/>
          <w:lang w:val="fr-FR" w:eastAsia="ja-JP"/>
        </w:rPr>
        <w:t xml:space="preserve">Nous savons que la qualité de nos véhicules est exceptionnelle, mais </w:t>
      </w:r>
      <w:r w:rsidR="0062506C" w:rsidRPr="0062506C">
        <w:rPr>
          <w:rFonts w:ascii="Mazda Type" w:eastAsiaTheme="minorEastAsia" w:hAnsi="Mazda Type" w:cstheme="minorBidi"/>
          <w:kern w:val="2"/>
          <w:sz w:val="18"/>
          <w:szCs w:val="18"/>
          <w:lang w:val="fr-FR" w:eastAsia="ja-JP"/>
        </w:rPr>
        <w:t>le</w:t>
      </w:r>
      <w:r w:rsidR="0062506C">
        <w:rPr>
          <w:rFonts w:ascii="Mazda Type" w:eastAsiaTheme="minorEastAsia" w:hAnsi="Mazda Type" w:cstheme="minorBidi"/>
          <w:kern w:val="2"/>
          <w:sz w:val="18"/>
          <w:szCs w:val="18"/>
          <w:lang w:val="fr-FR" w:eastAsia="ja-JP"/>
        </w:rPr>
        <w:t xml:space="preserve"> client ne doit</w:t>
      </w:r>
      <w:r w:rsidR="0062506C" w:rsidRPr="0062506C">
        <w:rPr>
          <w:rFonts w:ascii="Mazda Type" w:eastAsiaTheme="minorEastAsia" w:hAnsi="Mazda Type" w:cstheme="minorBidi"/>
          <w:kern w:val="2"/>
          <w:sz w:val="18"/>
          <w:szCs w:val="18"/>
          <w:lang w:val="fr-FR" w:eastAsia="ja-JP"/>
        </w:rPr>
        <w:t xml:space="preserve"> pas nous croire sur parole. </w:t>
      </w:r>
      <w:r w:rsidR="0062506C" w:rsidRPr="00CB4E0C">
        <w:rPr>
          <w:rFonts w:ascii="Mazda Type" w:eastAsiaTheme="minorEastAsia" w:hAnsi="Mazda Type" w:cstheme="minorBidi"/>
          <w:kern w:val="2"/>
          <w:sz w:val="18"/>
          <w:szCs w:val="18"/>
          <w:lang w:val="fr-FR" w:eastAsia="ja-JP"/>
        </w:rPr>
        <w:t xml:space="preserve">C’est pourquoi </w:t>
      </w:r>
      <w:r w:rsidR="00CB4E0C">
        <w:rPr>
          <w:rFonts w:ascii="Mazda Type" w:eastAsiaTheme="minorEastAsia" w:hAnsi="Mazda Type" w:cstheme="minorBidi"/>
          <w:kern w:val="2"/>
          <w:sz w:val="18"/>
          <w:szCs w:val="18"/>
          <w:lang w:val="fr-FR" w:eastAsia="ja-JP"/>
        </w:rPr>
        <w:t>Mazda offre</w:t>
      </w:r>
      <w:r w:rsidR="0062506C" w:rsidRPr="00CB4E0C">
        <w:rPr>
          <w:rFonts w:ascii="Mazda Type" w:eastAsiaTheme="minorEastAsia" w:hAnsi="Mazda Type" w:cstheme="minorBidi"/>
          <w:kern w:val="2"/>
          <w:sz w:val="18"/>
          <w:szCs w:val="18"/>
          <w:lang w:val="fr-FR" w:eastAsia="ja-JP"/>
        </w:rPr>
        <w:t xml:space="preserve"> une longue période de garantie valable dans toute l’Europe : une garantie de 6 ans ou 150 000 km</w:t>
      </w:r>
      <w:r w:rsidR="0092443B">
        <w:rPr>
          <w:rFonts w:ascii="Mazda Type" w:eastAsiaTheme="minorEastAsia" w:hAnsi="Mazda Type" w:cstheme="minorBidi"/>
          <w:kern w:val="2"/>
          <w:sz w:val="18"/>
          <w:szCs w:val="18"/>
          <w:lang w:val="fr-FR" w:eastAsia="ja-JP"/>
        </w:rPr>
        <w:t xml:space="preserve"> (selon la première échéance)</w:t>
      </w:r>
      <w:r w:rsidR="0062506C" w:rsidRPr="00CB4E0C">
        <w:rPr>
          <w:rFonts w:ascii="Mazda Type" w:eastAsiaTheme="minorEastAsia" w:hAnsi="Mazda Type" w:cstheme="minorBidi"/>
          <w:kern w:val="2"/>
          <w:sz w:val="18"/>
          <w:szCs w:val="18"/>
          <w:lang w:val="fr-FR" w:eastAsia="ja-JP"/>
        </w:rPr>
        <w:t>, à l’achat d’une voiture neuve</w:t>
      </w:r>
      <w:r w:rsidR="0092443B">
        <w:rPr>
          <w:rFonts w:ascii="Mazda Type" w:eastAsiaTheme="minorEastAsia" w:hAnsi="Mazda Type" w:cstheme="minorBidi"/>
          <w:kern w:val="2"/>
          <w:sz w:val="18"/>
          <w:szCs w:val="18"/>
          <w:lang w:val="fr-FR" w:eastAsia="ja-JP"/>
        </w:rPr>
        <w:t xml:space="preserve"> depuis janvier 2023</w:t>
      </w:r>
      <w:r w:rsidR="0062506C" w:rsidRPr="00CB4E0C">
        <w:rPr>
          <w:rFonts w:ascii="Mazda Type" w:eastAsiaTheme="minorEastAsia" w:hAnsi="Mazda Type" w:cstheme="minorBidi"/>
          <w:kern w:val="2"/>
          <w:sz w:val="18"/>
          <w:szCs w:val="18"/>
          <w:lang w:val="fr-FR" w:eastAsia="ja-JP"/>
        </w:rPr>
        <w:t>.</w:t>
      </w:r>
    </w:p>
    <w:p w14:paraId="6CFFFF37" w14:textId="77777777" w:rsidR="004F0B9B" w:rsidRPr="00CB4E0C" w:rsidRDefault="004F0B9B" w:rsidP="0062506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azda Type" w:eastAsiaTheme="minorEastAsia" w:hAnsi="Mazda Type" w:cstheme="minorBidi"/>
          <w:kern w:val="2"/>
          <w:sz w:val="18"/>
          <w:szCs w:val="18"/>
          <w:lang w:val="fr-FR" w:eastAsia="ja-JP"/>
        </w:rPr>
      </w:pPr>
    </w:p>
    <w:p w14:paraId="248C29E5" w14:textId="1E58FFE2" w:rsidR="0062506C" w:rsidRPr="0062506C" w:rsidRDefault="0062506C" w:rsidP="0062506C">
      <w:pPr>
        <w:shd w:val="clear" w:color="auto" w:fill="FFFFFF"/>
        <w:textAlignment w:val="baseline"/>
        <w:rPr>
          <w:rFonts w:ascii="Helvetica" w:eastAsia="Times New Roman" w:hAnsi="Helvetica" w:cs="Helvetica"/>
          <w:color w:val="101010"/>
          <w:lang w:val="fr-FR" w:eastAsia="nl-BE"/>
        </w:rPr>
      </w:pPr>
      <w:r w:rsidRPr="0062506C">
        <w:rPr>
          <w:rFonts w:ascii="Mazda Type" w:hAnsi="Mazda Type"/>
          <w:kern w:val="2"/>
          <w:sz w:val="18"/>
          <w:szCs w:val="18"/>
          <w:lang w:val="fr-FR" w:eastAsia="ja-JP"/>
        </w:rPr>
        <w:t>L’entretien d</w:t>
      </w:r>
      <w:r w:rsidR="004F0B9B">
        <w:rPr>
          <w:rFonts w:ascii="Mazda Type" w:hAnsi="Mazda Type"/>
          <w:kern w:val="2"/>
          <w:sz w:val="18"/>
          <w:szCs w:val="18"/>
          <w:lang w:val="fr-FR" w:eastAsia="ja-JP"/>
        </w:rPr>
        <w:t>’une</w:t>
      </w:r>
      <w:r w:rsidRPr="0062506C">
        <w:rPr>
          <w:rFonts w:ascii="Mazda Type" w:hAnsi="Mazda Type"/>
          <w:kern w:val="2"/>
          <w:sz w:val="18"/>
          <w:szCs w:val="18"/>
          <w:lang w:val="fr-FR" w:eastAsia="ja-JP"/>
        </w:rPr>
        <w:t xml:space="preserve"> Mazda selon les prescriptions d’usine est évidemment la première condition pour la maintenir en parfaite condition. </w:t>
      </w:r>
      <w:r w:rsidR="004F0B9B">
        <w:rPr>
          <w:rFonts w:ascii="Mazda Type" w:hAnsi="Mazda Type"/>
          <w:kern w:val="2"/>
          <w:sz w:val="18"/>
          <w:szCs w:val="18"/>
          <w:lang w:val="fr-FR" w:eastAsia="ja-JP"/>
        </w:rPr>
        <w:t>Un</w:t>
      </w:r>
      <w:r w:rsidRPr="0062506C">
        <w:rPr>
          <w:rFonts w:ascii="Mazda Type" w:hAnsi="Mazda Type"/>
          <w:kern w:val="2"/>
          <w:sz w:val="18"/>
          <w:szCs w:val="18"/>
          <w:lang w:val="fr-FR" w:eastAsia="ja-JP"/>
        </w:rPr>
        <w:t xml:space="preserve"> concessionnaire agréé Mazda possède toutes les connaissances et la passion nécessaires, il utilise des pièces et/ou produits Mazda d’origine à chaque entretien et il dispose également des dernières versions des logiciels Mazda.</w:t>
      </w:r>
    </w:p>
    <w:p w14:paraId="6D5C369D" w14:textId="30300026" w:rsidR="00126A11" w:rsidRPr="0062506C" w:rsidRDefault="00126A11" w:rsidP="0062506C">
      <w:pPr>
        <w:pStyle w:val="NormalWeb"/>
        <w:shd w:val="clear" w:color="auto" w:fill="FFFFFF"/>
        <w:spacing w:before="0" w:beforeAutospacing="0" w:after="0" w:afterAutospacing="0"/>
        <w:textAlignment w:val="baseline"/>
        <w:rPr>
          <w:rFonts w:ascii="Mazda Type" w:eastAsiaTheme="minorEastAsia" w:hAnsi="Mazda Type" w:cstheme="minorBidi"/>
          <w:sz w:val="18"/>
          <w:szCs w:val="18"/>
          <w:lang w:val="fr-FR" w:eastAsia="de-DE"/>
        </w:rPr>
      </w:pPr>
    </w:p>
    <w:p w14:paraId="39CA0E8E" w14:textId="77777777" w:rsidR="009D2A03" w:rsidRDefault="00A24CEB" w:rsidP="00FE52CB">
      <w:pPr>
        <w:adjustRightInd w:val="0"/>
        <w:spacing w:after="240" w:line="260" w:lineRule="exact"/>
        <w:jc w:val="both"/>
        <w:rPr>
          <w:rFonts w:ascii="Mazda Type" w:hAnsi="Mazda Type"/>
          <w:kern w:val="2"/>
          <w:sz w:val="18"/>
          <w:szCs w:val="18"/>
          <w:lang w:val="fr-FR" w:eastAsia="ja-JP"/>
        </w:rPr>
      </w:pPr>
      <w:r w:rsidRPr="00A44C6E">
        <w:rPr>
          <w:rFonts w:ascii="Mazda Type" w:hAnsi="Mazda Type"/>
          <w:kern w:val="2"/>
          <w:sz w:val="18"/>
          <w:szCs w:val="18"/>
          <w:lang w:val="fr-FR" w:eastAsia="ja-JP"/>
        </w:rPr>
        <w:t>Sur les batteries</w:t>
      </w:r>
      <w:r w:rsidR="00A44C6E" w:rsidRPr="00A44C6E">
        <w:rPr>
          <w:rFonts w:ascii="Mazda Type" w:hAnsi="Mazda Type"/>
          <w:kern w:val="2"/>
          <w:sz w:val="18"/>
          <w:szCs w:val="18"/>
          <w:lang w:val="fr-FR" w:eastAsia="ja-JP"/>
        </w:rPr>
        <w:t xml:space="preserve"> de haute tension</w:t>
      </w:r>
      <w:r w:rsidRPr="00A44C6E">
        <w:rPr>
          <w:rFonts w:ascii="Mazda Type" w:hAnsi="Mazda Type"/>
          <w:kern w:val="2"/>
          <w:sz w:val="18"/>
          <w:szCs w:val="18"/>
          <w:lang w:val="fr-FR" w:eastAsia="ja-JP"/>
        </w:rPr>
        <w:t xml:space="preserve"> dans les </w:t>
      </w:r>
      <w:proofErr w:type="spellStart"/>
      <w:r w:rsidRPr="00A44C6E">
        <w:rPr>
          <w:rFonts w:ascii="Mazda Type" w:hAnsi="Mazda Type"/>
          <w:kern w:val="2"/>
          <w:sz w:val="18"/>
          <w:szCs w:val="18"/>
          <w:lang w:val="fr-FR" w:eastAsia="ja-JP"/>
        </w:rPr>
        <w:t>BEVs</w:t>
      </w:r>
      <w:proofErr w:type="spellEnd"/>
      <w:r w:rsidRPr="00A44C6E">
        <w:rPr>
          <w:rFonts w:ascii="Mazda Type" w:hAnsi="Mazda Type"/>
          <w:kern w:val="2"/>
          <w:sz w:val="18"/>
          <w:szCs w:val="18"/>
          <w:lang w:val="fr-FR" w:eastAsia="ja-JP"/>
        </w:rPr>
        <w:t xml:space="preserve"> et </w:t>
      </w:r>
      <w:proofErr w:type="spellStart"/>
      <w:r w:rsidRPr="00A44C6E">
        <w:rPr>
          <w:rFonts w:ascii="Mazda Type" w:hAnsi="Mazda Type"/>
          <w:kern w:val="2"/>
          <w:sz w:val="18"/>
          <w:szCs w:val="18"/>
          <w:lang w:val="fr-FR" w:eastAsia="ja-JP"/>
        </w:rPr>
        <w:t>PHEVs</w:t>
      </w:r>
      <w:proofErr w:type="spellEnd"/>
      <w:r w:rsidRPr="00A44C6E">
        <w:rPr>
          <w:rFonts w:ascii="Mazda Type" w:hAnsi="Mazda Type"/>
          <w:kern w:val="2"/>
          <w:sz w:val="18"/>
          <w:szCs w:val="18"/>
          <w:lang w:val="fr-FR" w:eastAsia="ja-JP"/>
        </w:rPr>
        <w:t xml:space="preserve"> </w:t>
      </w:r>
      <w:r w:rsidR="00A44C6E">
        <w:rPr>
          <w:rFonts w:ascii="Mazda Type" w:hAnsi="Mazda Type"/>
          <w:kern w:val="2"/>
          <w:sz w:val="18"/>
          <w:szCs w:val="18"/>
          <w:lang w:val="fr-FR" w:eastAsia="ja-JP"/>
        </w:rPr>
        <w:t>une garantie de 8 ans ou 160.000 km est appli</w:t>
      </w:r>
      <w:r w:rsidR="009D2A03">
        <w:rPr>
          <w:rFonts w:ascii="Mazda Type" w:hAnsi="Mazda Type"/>
          <w:kern w:val="2"/>
          <w:sz w:val="18"/>
          <w:szCs w:val="18"/>
          <w:lang w:val="fr-FR" w:eastAsia="ja-JP"/>
        </w:rPr>
        <w:t xml:space="preserve">quée. </w:t>
      </w:r>
    </w:p>
    <w:p w14:paraId="7016B568" w14:textId="77777777" w:rsidR="00FE52CB" w:rsidRPr="009D2A03" w:rsidRDefault="00FE52CB" w:rsidP="00863BB7">
      <w:pPr>
        <w:adjustRightInd w:val="0"/>
        <w:spacing w:line="260" w:lineRule="exact"/>
        <w:jc w:val="both"/>
        <w:rPr>
          <w:rFonts w:ascii="Mazda Type" w:hAnsi="Mazda Type"/>
          <w:kern w:val="2"/>
          <w:sz w:val="18"/>
          <w:szCs w:val="18"/>
          <w:lang w:eastAsia="ja-JP"/>
        </w:rPr>
      </w:pPr>
    </w:p>
    <w:sectPr w:rsidR="00FE52CB" w:rsidRPr="009D2A03" w:rsidSect="00725614">
      <w:headerReference w:type="default" r:id="rId10"/>
      <w:footerReference w:type="default" r:id="rId11"/>
      <w:pgSz w:w="11900" w:h="16840"/>
      <w:pgMar w:top="1134" w:right="1418" w:bottom="1418" w:left="1418" w:header="3742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BC2DA3" w14:textId="77777777" w:rsidR="00763288" w:rsidRDefault="00763288" w:rsidP="00972E15">
      <w:r>
        <w:separator/>
      </w:r>
    </w:p>
  </w:endnote>
  <w:endnote w:type="continuationSeparator" w:id="0">
    <w:p w14:paraId="06C520AD" w14:textId="77777777" w:rsidR="00763288" w:rsidRDefault="00763288" w:rsidP="00972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Yu Mincho"/>
    <w:charset w:val="80"/>
    <w:family w:val="roman"/>
    <w:pitch w:val="variable"/>
    <w:sig w:usb0="800002E7" w:usb1="2AC7FCFF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zda Type Medium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Mazda Type">
    <w:altName w:val="Calibri"/>
    <w:panose1 w:val="01000000000000000000"/>
    <w:charset w:val="00"/>
    <w:family w:val="modern"/>
    <w:notTrueType/>
    <w:pitch w:val="variable"/>
    <w:sig w:usb0="A000006F" w:usb1="00000001" w:usb2="00000000" w:usb3="00000000" w:csb0="00000093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EFDB5" w14:textId="77777777" w:rsidR="009811AB" w:rsidRDefault="009811AB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90B2794" wp14:editId="1BFA2CB0">
              <wp:simplePos x="0" y="0"/>
              <wp:positionH relativeFrom="column">
                <wp:posOffset>-506540</wp:posOffset>
              </wp:positionH>
              <wp:positionV relativeFrom="paragraph">
                <wp:posOffset>-131445</wp:posOffset>
              </wp:positionV>
              <wp:extent cx="6839585" cy="575965"/>
              <wp:effectExtent l="0" t="0" r="37465" b="0"/>
              <wp:wrapNone/>
              <wp:docPr id="18" name="グループ化 1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839585" cy="575965"/>
                        <a:chOff x="0" y="0"/>
                        <a:chExt cx="6840000" cy="576067"/>
                      </a:xfrm>
                    </wpg:grpSpPr>
                    <wps:wsp>
                      <wps:cNvPr id="19" name="直線コネクタ 19"/>
                      <wps:cNvCnPr/>
                      <wps:spPr>
                        <a:xfrm>
                          <a:off x="0" y="0"/>
                          <a:ext cx="684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rgbClr val="A0A0A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  <wps:wsp>
                      <wps:cNvPr id="23" name="テキスト ボックス 2"/>
                      <wps:cNvSpPr txBox="1">
                        <a:spLocks noChangeArrowheads="1"/>
                      </wps:cNvSpPr>
                      <wps:spPr bwMode="auto">
                        <a:xfrm>
                          <a:off x="0" y="73694"/>
                          <a:ext cx="6839999" cy="50237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D5F4EC" w14:textId="77777777" w:rsidR="00CE55CF" w:rsidRPr="00CE55CF" w:rsidRDefault="00CE55CF" w:rsidP="00CE55CF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  <w:lang w:val="fr-FR"/>
                              </w:rPr>
                            </w:pPr>
                            <w:r w:rsidRPr="00CE55CF">
                              <w:rPr>
                                <w:rFonts w:ascii="Mazda Type" w:hAnsi="Mazda Type"/>
                                <w:color w:val="636363"/>
                                <w:sz w:val="16"/>
                                <w:lang w:val="fr-FR"/>
                              </w:rPr>
                              <w:t>Pour en savoir plus, vous pouvez contacter :</w:t>
                            </w:r>
                          </w:p>
                          <w:p w14:paraId="0F21DB0D" w14:textId="77777777" w:rsidR="00CE55CF" w:rsidRPr="00FA66CB" w:rsidRDefault="00CE55CF" w:rsidP="00CE55CF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r w:rsidRPr="00FA66CB"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Mazda Motor </w:t>
                            </w:r>
                            <w:proofErr w:type="spellStart"/>
                            <w:r w:rsidRPr="00FA66CB"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Belux</w:t>
                            </w:r>
                            <w:proofErr w:type="spellEnd"/>
                            <w:r w:rsidRPr="00FA66CB"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>, Blaasveldstraat 162, 2830 Willebroek</w:t>
                            </w:r>
                          </w:p>
                          <w:p w14:paraId="20DD48FB" w14:textId="77777777" w:rsidR="00CE55CF" w:rsidRPr="00FA66CB" w:rsidRDefault="00CE55CF" w:rsidP="00CE55CF">
                            <w:pPr>
                              <w:spacing w:line="194" w:lineRule="exact"/>
                              <w:rPr>
                                <w:rFonts w:ascii="Mazda Type" w:hAnsi="Mazda Type"/>
                                <w:color w:val="636363"/>
                                <w:sz w:val="16"/>
                                <w:szCs w:val="16"/>
                              </w:rPr>
                            </w:pPr>
                            <w:hyperlink r:id="rId1" w:history="1">
                              <w:r w:rsidRPr="00FA66CB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gemoetsp@mazdaeur.com</w:t>
                              </w:r>
                            </w:hyperlink>
                            <w:r w:rsidRPr="00FA66CB">
                              <w:rPr>
                                <w:rFonts w:ascii="Mazda Type" w:hAnsi="Mazda Type"/>
                                <w:color w:val="636363"/>
                                <w:sz w:val="16"/>
                              </w:rPr>
                              <w:t xml:space="preserve">, </w:t>
                            </w:r>
                            <w:hyperlink r:id="rId2" w:history="1">
                              <w:r w:rsidRPr="00FA66CB">
                                <w:rPr>
                                  <w:rStyle w:val="Hyperlink"/>
                                  <w:rFonts w:ascii="Mazda Type" w:hAnsi="Mazda Type"/>
                                  <w:color w:val="636363"/>
                                  <w:sz w:val="16"/>
                                  <w:szCs w:val="16"/>
                                </w:rPr>
                                <w:t>www.mazda-press.be</w:t>
                              </w:r>
                            </w:hyperlink>
                          </w:p>
                          <w:p w14:paraId="037F9D2F" w14:textId="77777777" w:rsidR="009811AB" w:rsidRPr="00FE52CB" w:rsidRDefault="009811AB" w:rsidP="009811AB">
                            <w:pPr>
                              <w:spacing w:line="194" w:lineRule="exact"/>
                              <w:rPr>
                                <w:color w:val="717171"/>
                                <w:sz w:val="14"/>
                                <w:szCs w:val="1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590B2794" id="グループ化 18" o:spid="_x0000_s1027" style="position:absolute;margin-left:-39.9pt;margin-top:-10.35pt;width:538.55pt;height:45.35pt;z-index:251659264" coordsize="68400,57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">
              <v:line id="直線コネクタ 19" o:spid="_x0000_s1028" style="position:absolute;visibility:visible;mso-wrap-style:square" from="0,0" to="68400,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" strokecolor="#a0a0a0" strokeweight=".25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9" type="#_x0000_t202" style="position:absolute;top:736;width:68399;height:50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" filled="f" stroked="f">
                <v:textbox style="mso-fit-shape-to-text:t" inset="0,0,0,0">
                  <w:txbxContent>
                    <w:p w14:paraId="34D5F4EC" w14:textId="77777777" w:rsidR="00CE55CF" w:rsidRPr="00CE55CF" w:rsidRDefault="00CE55CF" w:rsidP="00CE55CF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  <w:lang w:val="fr-FR"/>
                        </w:rPr>
                      </w:pPr>
                      <w:r w:rsidRPr="00CE55CF">
                        <w:rPr>
                          <w:rFonts w:ascii="Mazda Type" w:hAnsi="Mazda Type"/>
                          <w:color w:val="636363"/>
                          <w:sz w:val="16"/>
                          <w:lang w:val="fr-FR"/>
                        </w:rPr>
                        <w:t>Pour en savoir plus, vous pouvez contacter :</w:t>
                      </w:r>
                    </w:p>
                    <w:p w14:paraId="0F21DB0D" w14:textId="77777777" w:rsidR="00CE55CF" w:rsidRPr="00FA66CB" w:rsidRDefault="00CE55CF" w:rsidP="00CE55CF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r w:rsidRPr="00FA66CB"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Mazda Motor </w:t>
                      </w:r>
                      <w:proofErr w:type="spellStart"/>
                      <w:r w:rsidRPr="00FA66CB">
                        <w:rPr>
                          <w:rFonts w:ascii="Mazda Type" w:hAnsi="Mazda Type"/>
                          <w:color w:val="636363"/>
                          <w:sz w:val="16"/>
                        </w:rPr>
                        <w:t>Belux</w:t>
                      </w:r>
                      <w:proofErr w:type="spellEnd"/>
                      <w:r w:rsidRPr="00FA66CB">
                        <w:rPr>
                          <w:rFonts w:ascii="Mazda Type" w:hAnsi="Mazda Type"/>
                          <w:color w:val="636363"/>
                          <w:sz w:val="16"/>
                        </w:rPr>
                        <w:t>, Blaasveldstraat 162, 2830 Willebroek</w:t>
                      </w:r>
                    </w:p>
                    <w:p w14:paraId="20DD48FB" w14:textId="77777777" w:rsidR="00CE55CF" w:rsidRPr="00FA66CB" w:rsidRDefault="00CE55CF" w:rsidP="00CE55CF">
                      <w:pPr>
                        <w:spacing w:line="194" w:lineRule="exact"/>
                        <w:rPr>
                          <w:rFonts w:ascii="Mazda Type" w:hAnsi="Mazda Type"/>
                          <w:color w:val="636363"/>
                          <w:sz w:val="16"/>
                          <w:szCs w:val="16"/>
                        </w:rPr>
                      </w:pPr>
                      <w:hyperlink r:id="rId3" w:history="1">
                        <w:r w:rsidRPr="00FA66CB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gemoetsp@mazdaeur.com</w:t>
                        </w:r>
                      </w:hyperlink>
                      <w:r w:rsidRPr="00FA66CB">
                        <w:rPr>
                          <w:rFonts w:ascii="Mazda Type" w:hAnsi="Mazda Type"/>
                          <w:color w:val="636363"/>
                          <w:sz w:val="16"/>
                        </w:rPr>
                        <w:t xml:space="preserve">, </w:t>
                      </w:r>
                      <w:hyperlink r:id="rId4" w:history="1">
                        <w:r w:rsidRPr="00FA66CB">
                          <w:rPr>
                            <w:rStyle w:val="Hyperlink"/>
                            <w:rFonts w:ascii="Mazda Type" w:hAnsi="Mazda Type"/>
                            <w:color w:val="636363"/>
                            <w:sz w:val="16"/>
                            <w:szCs w:val="16"/>
                          </w:rPr>
                          <w:t>www.mazda-press.be</w:t>
                        </w:r>
                      </w:hyperlink>
                    </w:p>
                    <w:p w14:paraId="037F9D2F" w14:textId="77777777" w:rsidR="009811AB" w:rsidRPr="00FE52CB" w:rsidRDefault="009811AB" w:rsidP="009811AB">
                      <w:pPr>
                        <w:spacing w:line="194" w:lineRule="exact"/>
                        <w:rPr>
                          <w:color w:val="717171"/>
                          <w:sz w:val="14"/>
                          <w:szCs w:val="14"/>
                        </w:rPr>
                      </w:pPr>
                    </w:p>
                  </w:txbxContent>
                </v:textbox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DE9CF" w14:textId="77777777" w:rsidR="00763288" w:rsidRDefault="00763288" w:rsidP="00972E15">
      <w:r>
        <w:separator/>
      </w:r>
    </w:p>
  </w:footnote>
  <w:footnote w:type="continuationSeparator" w:id="0">
    <w:p w14:paraId="3225FDDD" w14:textId="77777777" w:rsidR="00763288" w:rsidRDefault="00763288" w:rsidP="00972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6107B" w14:textId="4F09B384" w:rsidR="00972E15" w:rsidRPr="008914EE" w:rsidRDefault="00233998" w:rsidP="008453F5">
    <w:pPr>
      <w:pStyle w:val="Header"/>
      <w:ind w:left="1416"/>
      <w:rPr>
        <w:rFonts w:ascii="Mazda Type" w:hAnsi="Mazda Type"/>
      </w:rPr>
    </w:pPr>
    <w:r>
      <w:rPr>
        <w:rFonts w:ascii="Mazda Type" w:hAnsi="Mazda Type"/>
        <w:noProof/>
      </w:rPr>
      <mc:AlternateContent>
        <mc:Choice Requires="wps">
          <w:drawing>
            <wp:anchor distT="0" distB="0" distL="114300" distR="114300" simplePos="0" relativeHeight="251655168" behindDoc="0" locked="0" layoutInCell="1" allowOverlap="1" wp14:anchorId="6B4D72F0" wp14:editId="153F5F98">
              <wp:simplePos x="0" y="0"/>
              <wp:positionH relativeFrom="column">
                <wp:posOffset>235585</wp:posOffset>
              </wp:positionH>
              <wp:positionV relativeFrom="paragraph">
                <wp:posOffset>-438150</wp:posOffset>
              </wp:positionV>
              <wp:extent cx="5181600" cy="444500"/>
              <wp:effectExtent l="0" t="0" r="0" b="0"/>
              <wp:wrapNone/>
              <wp:docPr id="3" name="Textfeld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181600" cy="4445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67912032" w14:textId="0FD6626B" w:rsidR="000237E6" w:rsidRPr="00CE55CF" w:rsidRDefault="00CE55CF" w:rsidP="00D03719">
                          <w:pPr>
                            <w:jc w:val="center"/>
                            <w:rPr>
                              <w:rFonts w:ascii="Mazda Type" w:hAnsi="Mazda Type" w:cs="Arial"/>
                              <w:b/>
                              <w:color w:val="636363"/>
                              <w:lang w:val="fr-FR"/>
                            </w:rPr>
                          </w:pPr>
                          <w:r w:rsidRPr="00CE55CF">
                            <w:rPr>
                              <w:rFonts w:ascii="Mazda Type" w:hAnsi="Mazda Type"/>
                              <w:b/>
                              <w:color w:val="636363"/>
                              <w:lang w:val="fr-FR"/>
                            </w:rPr>
                            <w:t>COMMUNIQUÉ DE PRESSE</w:t>
                          </w:r>
                          <w:r w:rsidR="000237E6" w:rsidRPr="00CE55CF">
                            <w:rPr>
                              <w:rFonts w:ascii="Mazda Type" w:hAnsi="Mazda Type"/>
                              <w:b/>
                              <w:color w:val="636363"/>
                              <w:lang w:val="fr-FR"/>
                            </w:rPr>
                            <w:t xml:space="preserve"> – MAZDA MOTOR BELUX 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B4D72F0" id="_x0000_t202" coordsize="21600,21600" o:spt="202" path="m,l,21600r21600,l21600,xe">
              <v:stroke joinstyle="miter"/>
              <v:path gradientshapeok="t" o:connecttype="rect"/>
            </v:shapetype>
            <v:shape id="Textfeld 3" o:spid="_x0000_s1026" type="#_x0000_t202" style="position:absolute;left:0;text-align:left;margin-left:18.55pt;margin-top:-34.5pt;width:408pt;height:3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" filled="f" stroked="f" strokeweight=".5pt">
              <v:textbox>
                <w:txbxContent>
                  <w:p w14:paraId="67912032" w14:textId="0FD6626B" w:rsidR="000237E6" w:rsidRPr="00CE55CF" w:rsidRDefault="00CE55CF" w:rsidP="00D03719">
                    <w:pPr>
                      <w:jc w:val="center"/>
                      <w:rPr>
                        <w:rFonts w:ascii="Mazda Type" w:hAnsi="Mazda Type" w:cs="Arial"/>
                        <w:b/>
                        <w:color w:val="636363"/>
                        <w:lang w:val="fr-FR"/>
                      </w:rPr>
                    </w:pPr>
                    <w:r w:rsidRPr="00CE55CF">
                      <w:rPr>
                        <w:rFonts w:ascii="Mazda Type" w:hAnsi="Mazda Type"/>
                        <w:b/>
                        <w:color w:val="636363"/>
                        <w:lang w:val="fr-FR"/>
                      </w:rPr>
                      <w:t>COMMUNIQUÉ DE PRESSE</w:t>
                    </w:r>
                    <w:r w:rsidR="000237E6" w:rsidRPr="00CE55CF">
                      <w:rPr>
                        <w:rFonts w:ascii="Mazda Type" w:hAnsi="Mazda Type"/>
                        <w:b/>
                        <w:color w:val="636363"/>
                        <w:lang w:val="fr-FR"/>
                      </w:rPr>
                      <w:t xml:space="preserve"> – MAZDA MOTOR BELUX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7216" behindDoc="1" locked="0" layoutInCell="1" allowOverlap="1" wp14:anchorId="3B430E2E" wp14:editId="1683CAE3">
          <wp:simplePos x="0" y="0"/>
          <wp:positionH relativeFrom="column">
            <wp:posOffset>-919290</wp:posOffset>
          </wp:positionH>
          <wp:positionV relativeFrom="paragraph">
            <wp:posOffset>-2372360</wp:posOffset>
          </wp:positionV>
          <wp:extent cx="7559675" cy="2162175"/>
          <wp:effectExtent l="0" t="0" r="3175" b="9525"/>
          <wp:wrapNone/>
          <wp:docPr id="2" name="図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4_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2162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2244B0D"/>
    <w:multiLevelType w:val="hybridMultilevel"/>
    <w:tmpl w:val="27A09C30"/>
    <w:lvl w:ilvl="0" w:tplc="7CFC4FA8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B50C59"/>
    <w:multiLevelType w:val="hybridMultilevel"/>
    <w:tmpl w:val="0C7C58A8"/>
    <w:lvl w:ilvl="0" w:tplc="0407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683F"/>
    <w:rsid w:val="000168FD"/>
    <w:rsid w:val="00021059"/>
    <w:rsid w:val="000237E6"/>
    <w:rsid w:val="000263E8"/>
    <w:rsid w:val="00026BEA"/>
    <w:rsid w:val="00044525"/>
    <w:rsid w:val="0008284A"/>
    <w:rsid w:val="00085E7E"/>
    <w:rsid w:val="00096398"/>
    <w:rsid w:val="00100C80"/>
    <w:rsid w:val="00125B0D"/>
    <w:rsid w:val="00126A11"/>
    <w:rsid w:val="001443E2"/>
    <w:rsid w:val="001522BB"/>
    <w:rsid w:val="00154391"/>
    <w:rsid w:val="001627A1"/>
    <w:rsid w:val="00181339"/>
    <w:rsid w:val="001A44BF"/>
    <w:rsid w:val="001B1500"/>
    <w:rsid w:val="001B516D"/>
    <w:rsid w:val="001C6398"/>
    <w:rsid w:val="001D21FD"/>
    <w:rsid w:val="001D5A45"/>
    <w:rsid w:val="001F0243"/>
    <w:rsid w:val="002052E0"/>
    <w:rsid w:val="00222C74"/>
    <w:rsid w:val="00233998"/>
    <w:rsid w:val="00236712"/>
    <w:rsid w:val="00255D3F"/>
    <w:rsid w:val="00275125"/>
    <w:rsid w:val="0028478C"/>
    <w:rsid w:val="00291B89"/>
    <w:rsid w:val="002E7E41"/>
    <w:rsid w:val="002F1A31"/>
    <w:rsid w:val="0030585E"/>
    <w:rsid w:val="00310A34"/>
    <w:rsid w:val="0033505B"/>
    <w:rsid w:val="003530B3"/>
    <w:rsid w:val="003A683F"/>
    <w:rsid w:val="003B1BD9"/>
    <w:rsid w:val="003D3186"/>
    <w:rsid w:val="003E2ADB"/>
    <w:rsid w:val="003E644C"/>
    <w:rsid w:val="003F08CF"/>
    <w:rsid w:val="00403459"/>
    <w:rsid w:val="004064CF"/>
    <w:rsid w:val="0044799D"/>
    <w:rsid w:val="00461A73"/>
    <w:rsid w:val="00465BCB"/>
    <w:rsid w:val="0047248A"/>
    <w:rsid w:val="004B14F1"/>
    <w:rsid w:val="004C1D5E"/>
    <w:rsid w:val="004E1D85"/>
    <w:rsid w:val="004F0B9B"/>
    <w:rsid w:val="00505259"/>
    <w:rsid w:val="00515371"/>
    <w:rsid w:val="005311A0"/>
    <w:rsid w:val="005643C0"/>
    <w:rsid w:val="005861A2"/>
    <w:rsid w:val="00586D4C"/>
    <w:rsid w:val="005916FF"/>
    <w:rsid w:val="005B2DD9"/>
    <w:rsid w:val="005C3BCE"/>
    <w:rsid w:val="005F1ED0"/>
    <w:rsid w:val="005F4256"/>
    <w:rsid w:val="006003DD"/>
    <w:rsid w:val="006132AF"/>
    <w:rsid w:val="0062506C"/>
    <w:rsid w:val="00646431"/>
    <w:rsid w:val="0065460D"/>
    <w:rsid w:val="00665218"/>
    <w:rsid w:val="006832C3"/>
    <w:rsid w:val="006A0308"/>
    <w:rsid w:val="006A2166"/>
    <w:rsid w:val="006E1E11"/>
    <w:rsid w:val="006F5DF0"/>
    <w:rsid w:val="00725614"/>
    <w:rsid w:val="00733857"/>
    <w:rsid w:val="00755DFB"/>
    <w:rsid w:val="00763288"/>
    <w:rsid w:val="007819AC"/>
    <w:rsid w:val="00794CE5"/>
    <w:rsid w:val="007C4B62"/>
    <w:rsid w:val="007C5FF9"/>
    <w:rsid w:val="007E2F07"/>
    <w:rsid w:val="007E5D12"/>
    <w:rsid w:val="007E5DB3"/>
    <w:rsid w:val="007F5B09"/>
    <w:rsid w:val="00804468"/>
    <w:rsid w:val="00824167"/>
    <w:rsid w:val="00830E90"/>
    <w:rsid w:val="0084076D"/>
    <w:rsid w:val="008441FD"/>
    <w:rsid w:val="008453F5"/>
    <w:rsid w:val="00862BE0"/>
    <w:rsid w:val="00863BB7"/>
    <w:rsid w:val="00872E07"/>
    <w:rsid w:val="008914EE"/>
    <w:rsid w:val="008B4526"/>
    <w:rsid w:val="008B7308"/>
    <w:rsid w:val="008E2D6C"/>
    <w:rsid w:val="00915F12"/>
    <w:rsid w:val="009223CF"/>
    <w:rsid w:val="0092250A"/>
    <w:rsid w:val="0092443B"/>
    <w:rsid w:val="00930411"/>
    <w:rsid w:val="009374BA"/>
    <w:rsid w:val="00943FDC"/>
    <w:rsid w:val="00947387"/>
    <w:rsid w:val="0095270D"/>
    <w:rsid w:val="00961EEC"/>
    <w:rsid w:val="00962028"/>
    <w:rsid w:val="00966E8B"/>
    <w:rsid w:val="00972E15"/>
    <w:rsid w:val="0097522B"/>
    <w:rsid w:val="009811AB"/>
    <w:rsid w:val="0098448B"/>
    <w:rsid w:val="009938DB"/>
    <w:rsid w:val="009A7B88"/>
    <w:rsid w:val="009C5BA2"/>
    <w:rsid w:val="009D0B4A"/>
    <w:rsid w:val="009D2A03"/>
    <w:rsid w:val="00A052BF"/>
    <w:rsid w:val="00A24CEB"/>
    <w:rsid w:val="00A3539C"/>
    <w:rsid w:val="00A37183"/>
    <w:rsid w:val="00A44C6E"/>
    <w:rsid w:val="00A51ABF"/>
    <w:rsid w:val="00A71A05"/>
    <w:rsid w:val="00A92A3D"/>
    <w:rsid w:val="00AC496D"/>
    <w:rsid w:val="00AE1BEA"/>
    <w:rsid w:val="00AE711D"/>
    <w:rsid w:val="00AF29EE"/>
    <w:rsid w:val="00AF3209"/>
    <w:rsid w:val="00AF744A"/>
    <w:rsid w:val="00B87402"/>
    <w:rsid w:val="00BB5DED"/>
    <w:rsid w:val="00BB611A"/>
    <w:rsid w:val="00BC5230"/>
    <w:rsid w:val="00BC6DEF"/>
    <w:rsid w:val="00BC6EE3"/>
    <w:rsid w:val="00BD2041"/>
    <w:rsid w:val="00C07047"/>
    <w:rsid w:val="00C5026E"/>
    <w:rsid w:val="00C71A80"/>
    <w:rsid w:val="00C847BE"/>
    <w:rsid w:val="00C859FA"/>
    <w:rsid w:val="00C97106"/>
    <w:rsid w:val="00C97D52"/>
    <w:rsid w:val="00CB4E0C"/>
    <w:rsid w:val="00CC5EF8"/>
    <w:rsid w:val="00CD199A"/>
    <w:rsid w:val="00CE0075"/>
    <w:rsid w:val="00CE55CF"/>
    <w:rsid w:val="00D03719"/>
    <w:rsid w:val="00D33E7B"/>
    <w:rsid w:val="00D468B9"/>
    <w:rsid w:val="00D64E5A"/>
    <w:rsid w:val="00D67A30"/>
    <w:rsid w:val="00DB54F0"/>
    <w:rsid w:val="00DB6422"/>
    <w:rsid w:val="00DC00D1"/>
    <w:rsid w:val="00DD4F4C"/>
    <w:rsid w:val="00DD66D5"/>
    <w:rsid w:val="00DE2E82"/>
    <w:rsid w:val="00DF28B7"/>
    <w:rsid w:val="00E070E5"/>
    <w:rsid w:val="00E17003"/>
    <w:rsid w:val="00E17D9A"/>
    <w:rsid w:val="00E22F0D"/>
    <w:rsid w:val="00E23BA1"/>
    <w:rsid w:val="00E269D4"/>
    <w:rsid w:val="00E47076"/>
    <w:rsid w:val="00E63EEF"/>
    <w:rsid w:val="00E847D8"/>
    <w:rsid w:val="00EA7ABA"/>
    <w:rsid w:val="00EB0A17"/>
    <w:rsid w:val="00EB23C3"/>
    <w:rsid w:val="00EB77DB"/>
    <w:rsid w:val="00ED4135"/>
    <w:rsid w:val="00EE4F6F"/>
    <w:rsid w:val="00F06E72"/>
    <w:rsid w:val="00F171FC"/>
    <w:rsid w:val="00F31CF7"/>
    <w:rsid w:val="00F42217"/>
    <w:rsid w:val="00F475D6"/>
    <w:rsid w:val="00F50CCD"/>
    <w:rsid w:val="00F719B7"/>
    <w:rsid w:val="00F7522D"/>
    <w:rsid w:val="00F7588D"/>
    <w:rsid w:val="00FA6F9D"/>
    <w:rsid w:val="00FD178B"/>
    <w:rsid w:val="00FD5D60"/>
    <w:rsid w:val="00FE52CB"/>
    <w:rsid w:val="00FF7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,"/>
  <w:listSeparator w:val=";"/>
  <w14:docId w14:val="4E7CBC80"/>
  <w14:defaultImageDpi w14:val="32767"/>
  <w15:docId w15:val="{F3832436-47A7-4F75-8D61-F3BB4EBAD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nl-B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E644C"/>
    <w:rPr>
      <w:lang w:eastAsia="de-D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972E15"/>
  </w:style>
  <w:style w:type="paragraph" w:styleId="Footer">
    <w:name w:val="footer"/>
    <w:basedOn w:val="Normal"/>
    <w:link w:val="FooterChar"/>
    <w:uiPriority w:val="99"/>
    <w:unhideWhenUsed/>
    <w:rsid w:val="00972E15"/>
    <w:pPr>
      <w:tabs>
        <w:tab w:val="center" w:pos="4536"/>
        <w:tab w:val="right" w:pos="9072"/>
      </w:tabs>
    </w:pPr>
    <w:rPr>
      <w:rFonts w:eastAsiaTheme="minorHAnsi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972E15"/>
  </w:style>
  <w:style w:type="character" w:styleId="Hyperlink">
    <w:name w:val="Hyperlink"/>
    <w:basedOn w:val="DefaultParagraphFont"/>
    <w:uiPriority w:val="99"/>
    <w:unhideWhenUsed/>
    <w:rsid w:val="000237E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rsid w:val="000237E6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C97D5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97D5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7D52"/>
    <w:rPr>
      <w:rFonts w:ascii="Tahoma" w:eastAsiaTheme="minorEastAsia" w:hAnsi="Tahoma" w:cs="Tahoma"/>
      <w:sz w:val="16"/>
      <w:szCs w:val="16"/>
      <w:lang w:eastAsia="de-DE"/>
    </w:rPr>
  </w:style>
  <w:style w:type="character" w:styleId="FollowedHyperlink">
    <w:name w:val="FollowedHyperlink"/>
    <w:basedOn w:val="DefaultParagraphFont"/>
    <w:uiPriority w:val="99"/>
    <w:semiHidden/>
    <w:unhideWhenUsed/>
    <w:rsid w:val="00862BE0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7C4B6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4B6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4B62"/>
    <w:rPr>
      <w:lang w:eastAsia="de-D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C4B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C4B62"/>
    <w:rPr>
      <w:b/>
      <w:bCs/>
      <w:lang w:eastAsia="de-DE"/>
    </w:rPr>
  </w:style>
  <w:style w:type="paragraph" w:styleId="ListBullet">
    <w:name w:val="List Bullet"/>
    <w:basedOn w:val="ListParagraph"/>
    <w:uiPriority w:val="4"/>
    <w:rsid w:val="0047248A"/>
    <w:pPr>
      <w:keepLines/>
      <w:numPr>
        <w:numId w:val="2"/>
      </w:numPr>
      <w:tabs>
        <w:tab w:val="left" w:pos="1320"/>
      </w:tabs>
      <w:suppressAutoHyphens/>
      <w:spacing w:after="260" w:line="260" w:lineRule="exact"/>
      <w:ind w:left="360"/>
      <w:contextualSpacing w:val="0"/>
      <w:jc w:val="both"/>
    </w:pPr>
    <w:rPr>
      <w:rFonts w:eastAsia="MS Mincho" w:cstheme="minorHAnsi"/>
      <w:sz w:val="18"/>
    </w:rPr>
  </w:style>
  <w:style w:type="paragraph" w:styleId="Revision">
    <w:name w:val="Revision"/>
    <w:hidden/>
    <w:uiPriority w:val="99"/>
    <w:semiHidden/>
    <w:rsid w:val="00233998"/>
    <w:rPr>
      <w:lang w:eastAsia="de-DE"/>
    </w:rPr>
  </w:style>
  <w:style w:type="paragraph" w:styleId="NormalWeb">
    <w:name w:val="Normal (Web)"/>
    <w:basedOn w:val="Normal"/>
    <w:uiPriority w:val="99"/>
    <w:unhideWhenUsed/>
    <w:rsid w:val="00126A11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nl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936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gemoetsp@mazdaeur.com" TargetMode="External"/><Relationship Id="rId2" Type="http://schemas.openxmlformats.org/officeDocument/2006/relationships/hyperlink" Target="file:///\\ad.mme.mazdaeur.com\mazda\mme\pre\05%20PR%20communication%20information\01%20Press%20Releases\www.mazda-press.com" TargetMode="External"/><Relationship Id="rId1" Type="http://schemas.openxmlformats.org/officeDocument/2006/relationships/hyperlink" Target="mailto:gemoetsp@mazdaeur.com" TargetMode="External"/><Relationship Id="rId4" Type="http://schemas.openxmlformats.org/officeDocument/2006/relationships/hyperlink" Target="file:///\\ad.mme.mazdaeur.com\mazda\mme\pre\05%20PR%20communication%20information\01%20Press%20Releases\www.mazda-pres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vincent\AppData\Local\Microsoft\Windows\Temporary%20Internet%20Files\Content.Outlook\WZ6ZEQ31\MME_PR_V2_Arial_Typo.dotx" TargetMode="Externa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8F2EDDB1B2104EABC8E3609CCD3745" ma:contentTypeVersion="13" ma:contentTypeDescription="Create a new document." ma:contentTypeScope="" ma:versionID="7b97a38ebe0c35cdbe0a4bf2946890ce">
  <xsd:schema xmlns:xsd="http://www.w3.org/2001/XMLSchema" xmlns:xs="http://www.w3.org/2001/XMLSchema" xmlns:p="http://schemas.microsoft.com/office/2006/metadata/properties" xmlns:ns2="7901b946-1d05-4f24-95e2-4dfb14242708" xmlns:ns3="28ecf437-f8ad-48bd-ba0c-57e24f16d8c2" targetNamespace="http://schemas.microsoft.com/office/2006/metadata/properties" ma:root="true" ma:fieldsID="834957c55703f359c5e19b193fa53e2f" ns2:_="" ns3:_="">
    <xsd:import namespace="7901b946-1d05-4f24-95e2-4dfb14242708"/>
    <xsd:import namespace="28ecf437-f8ad-48bd-ba0c-57e24f16d8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lcf76f155ced4ddcb4097134ff3c332f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01b946-1d05-4f24-95e2-4dfb14242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4a01bcd-74c8-4a4a-857a-9df5d1bfb40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cf437-f8ad-48bd-ba0c-57e24f16d8c2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8abf457a-1023-41a2-aaa7-b0f630b09a1f}" ma:internalName="TaxCatchAll" ma:showField="CatchAllData" ma:web="28ecf437-f8ad-48bd-ba0c-57e24f16d8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8ecf437-f8ad-48bd-ba0c-57e24f16d8c2" xsi:nil="true"/>
    <lcf76f155ced4ddcb4097134ff3c332f xmlns="7901b946-1d05-4f24-95e2-4dfb14242708">
      <Terms xmlns="http://schemas.microsoft.com/office/infopath/2007/PartnerControls"/>
    </lcf76f155ced4ddcb4097134ff3c332f>
    <SharedWithUsers xmlns="28ecf437-f8ad-48bd-ba0c-57e24f16d8c2">
      <UserInfo>
        <DisplayName>Sileghem, Matthias</DisplayName>
        <AccountId>81</AccountId>
        <AccountType/>
      </UserInfo>
      <UserInfo>
        <DisplayName>Botelho, Pedro</DisplayName>
        <AccountId>48</AccountId>
        <AccountType/>
      </UserInfo>
      <UserInfo>
        <DisplayName>Campo Gil, Katia</DisplayName>
        <AccountId>82</AccountId>
        <AccountType/>
      </UserInfo>
      <UserInfo>
        <DisplayName>Damiano, Dino</DisplayName>
        <AccountId>83</AccountId>
        <AccountType/>
      </UserInfo>
      <UserInfo>
        <DisplayName>Deimel, Josef</DisplayName>
        <AccountId>84</AccountId>
        <AccountType/>
      </UserInfo>
      <UserInfo>
        <DisplayName>Efron, Carlos</DisplayName>
        <AccountId>58</AccountId>
        <AccountType/>
      </UserInfo>
      <UserInfo>
        <DisplayName>Elbers, Michael</DisplayName>
        <AccountId>49</AccountId>
        <AccountType/>
      </UserInfo>
      <UserInfo>
        <DisplayName>Farr, Eliott</DisplayName>
        <AccountId>85</AccountId>
        <AccountType/>
      </UserInfo>
      <UserInfo>
        <DisplayName>Haines, Simon</DisplayName>
        <AccountId>86</AccountId>
        <AccountType/>
      </UserInfo>
      <UserInfo>
        <DisplayName>Kraus, Michael</DisplayName>
        <AccountId>87</AccountId>
        <AccountType/>
      </UserInfo>
      <UserInfo>
        <DisplayName>Loksa, Katarina</DisplayName>
        <AccountId>57</AccountId>
        <AccountType/>
      </UserInfo>
      <UserInfo>
        <DisplayName>Makowsky, Kirsty</DisplayName>
        <AccountId>88</AccountId>
        <AccountType/>
      </UserInfo>
      <UserInfo>
        <DisplayName>Mushidi, Nadine</DisplayName>
        <AccountId>89</AccountId>
        <AccountType/>
      </UserInfo>
      <UserInfo>
        <DisplayName>Nagot, Tomasz</DisplayName>
        <AccountId>90</AccountId>
        <AccountType/>
      </UserInfo>
      <UserInfo>
        <DisplayName>Utecht, Torben</DisplayName>
        <AccountId>91</AccountId>
        <AccountType/>
      </UserInfo>
      <UserInfo>
        <DisplayName>Fritsche, Alexander</DisplayName>
        <AccountId>92</AccountId>
        <AccountType/>
      </UserInfo>
      <UserInfo>
        <DisplayName>Hartnick, Frederic</DisplayName>
        <AccountId>93</AccountId>
        <AccountType/>
      </UserInfo>
      <UserInfo>
        <DisplayName>Kracht, Uwe</DisplayName>
        <AccountId>94</AccountId>
        <AccountType/>
      </UserInfo>
      <UserInfo>
        <DisplayName>Kunz, Joachim</DisplayName>
        <AccountId>95</AccountId>
        <AccountType/>
      </UserInfo>
      <UserInfo>
        <DisplayName>Mandel, Uwe</DisplayName>
        <AccountId>96</AccountId>
        <AccountType/>
      </UserInfo>
      <UserInfo>
        <DisplayName>Matsue, Kota</DisplayName>
        <AccountId>39</AccountId>
        <AccountType/>
      </UserInfo>
      <UserInfo>
        <DisplayName>Schultze, Christian</DisplayName>
        <AccountId>97</AccountId>
        <AccountType/>
      </UserInfo>
      <UserInfo>
        <DisplayName>Stenuit, Jo</DisplayName>
        <AccountId>74</AccountId>
        <AccountType/>
      </UserInfo>
      <UserInfo>
        <DisplayName>Strietzel, Heiko</DisplayName>
        <AccountId>98</AccountId>
        <AccountType/>
      </UserInfo>
      <UserInfo>
        <DisplayName>Barrière, David</DisplayName>
        <AccountId>55</AccountId>
        <AccountType/>
      </UserInfo>
      <UserInfo>
        <DisplayName>Brinch, Petter Chr. Grüner</DisplayName>
        <AccountId>60</AccountId>
        <AccountType/>
      </UserInfo>
      <UserInfo>
        <DisplayName>Busch, Carolin</DisplayName>
        <AccountId>131</AccountId>
        <AccountType/>
      </UserInfo>
      <UserInfo>
        <DisplayName>Clarke, Monique</DisplayName>
        <AccountId>64</AccountId>
        <AccountType/>
      </UserInfo>
      <UserInfo>
        <DisplayName>Deloffre, Marine</DisplayName>
        <AccountId>52</AccountId>
        <AccountType/>
      </UserInfo>
      <UserInfo>
        <DisplayName>di Benedetto, Claudio</DisplayName>
        <AccountId>45</AccountId>
        <AccountType/>
      </UserInfo>
      <UserInfo>
        <DisplayName>Fudge, Graeme</DisplayName>
        <AccountId>43</AccountId>
        <AccountType/>
      </UserInfo>
      <UserInfo>
        <DisplayName>García Gutierrez, Natalia</DisplayName>
        <AccountId>54</AccountId>
        <AccountType/>
      </UserInfo>
      <UserInfo>
        <DisplayName>Gemoets, Peter</DisplayName>
        <AccountId>56</AccountId>
        <AccountType/>
      </UserInfo>
      <UserInfo>
        <DisplayName>Giandomenico, Erika</DisplayName>
        <AccountId>59</AccountId>
        <AccountType/>
      </UserInfo>
      <UserInfo>
        <DisplayName>Hagoort, Erik</DisplayName>
        <AccountId>75</AccountId>
        <AccountType/>
      </UserInfo>
      <UserInfo>
        <DisplayName>Hoppmann, Tanja</DisplayName>
        <AccountId>42</AccountId>
        <AccountType/>
      </UserInfo>
      <UserInfo>
        <DisplayName>Journé, Clotilde</DisplayName>
        <AccountId>51</AccountId>
        <AccountType/>
      </UserInfo>
      <UserInfo>
        <DisplayName>Kuklova, Marketa</DisplayName>
        <AccountId>66</AccountId>
        <AccountType/>
      </UserInfo>
      <UserInfo>
        <DisplayName>Lagerstrom, Johan</DisplayName>
        <AccountId>50</AccountId>
        <AccountType/>
      </UserInfo>
      <UserInfo>
        <DisplayName>Mantje, Marieke</DisplayName>
        <AccountId>53</AccountId>
        <AccountType/>
      </UserInfo>
      <UserInfo>
        <DisplayName>Maubert, Gabi</DisplayName>
        <AccountId>65</AccountId>
        <AccountType/>
      </UserInfo>
      <UserInfo>
        <DisplayName>Mildenhall, Owen</DisplayName>
        <AccountId>71</AccountId>
        <AccountType/>
      </UserInfo>
      <UserInfo>
        <DisplayName>Moya, Juan Antonio</DisplayName>
        <AccountId>36</AccountId>
        <AccountType/>
      </UserInfo>
      <UserInfo>
        <DisplayName>Muenzinger, Jochen</DisplayName>
        <AccountId>40</AccountId>
        <AccountType/>
      </UserInfo>
      <UserInfo>
        <DisplayName>Olsen, Jannik</DisplayName>
        <AccountId>34</AccountId>
        <AccountType/>
      </UserInfo>
      <UserInfo>
        <DisplayName>Roubaud, Karine</DisplayName>
        <AccountId>67</AccountId>
        <AccountType/>
      </UserInfo>
      <UserInfo>
        <DisplayName>Schmid, Iris</DisplayName>
        <AccountId>35</AccountId>
        <AccountType/>
      </UserInfo>
      <UserInfo>
        <DisplayName>Sinopoli, Catherine</DisplayName>
        <AccountId>132</AccountId>
        <AccountType/>
      </UserInfo>
      <UserInfo>
        <DisplayName>Skarpodde, Wenche</DisplayName>
        <AccountId>37</AccountId>
        <AccountType/>
      </UserInfo>
      <UserInfo>
        <DisplayName>Soltysik, Szymon</DisplayName>
        <AccountId>61</AccountId>
        <AccountType/>
      </UserInfo>
      <UserInfo>
        <DisplayName>Sumnik, Katharina</DisplayName>
        <AccountId>133</AccountId>
        <AccountType/>
      </UserInfo>
      <UserInfo>
        <DisplayName>Varrall, Martine</DisplayName>
        <AccountId>47</AccountId>
        <AccountType/>
      </UserInfo>
      <UserInfo>
        <DisplayName>Völzke, Christoph</DisplayName>
        <AccountId>63</AccountId>
        <AccountType/>
      </UserInfo>
      <UserInfo>
        <DisplayName>Walker, Matthias</DisplayName>
        <AccountId>46</AccountId>
        <AccountType/>
      </UserInfo>
      <UserInfo>
        <DisplayName>Westby, Karianne</DisplayName>
        <AccountId>44</AccountId>
        <AccountType/>
      </UserInfo>
      <UserInfo>
        <DisplayName>Zachrisson, Per</DisplayName>
        <AccountId>62</AccountId>
        <AccountType/>
      </UserInfo>
      <UserInfo>
        <DisplayName>Fontaine, Thomas</DisplayName>
        <AccountId>77</AccountId>
        <AccountType/>
      </UserInfo>
      <UserInfo>
        <DisplayName>Klama, Sandra</DisplayName>
        <AccountId>105</AccountId>
        <AccountType/>
      </UserInfo>
      <UserInfo>
        <DisplayName>Ramon, Bryan</DisplayName>
        <AccountId>106</AccountId>
        <AccountType/>
      </UserInfo>
      <UserInfo>
        <DisplayName>Merforth, Tim</DisplayName>
        <AccountId>107</AccountId>
        <AccountType/>
      </UserInfo>
      <UserInfo>
        <DisplayName>Hesters, Veroniek</DisplayName>
        <AccountId>78</AccountId>
        <AccountType/>
      </UserInfo>
      <UserInfo>
        <DisplayName>Schulte, Georg</DisplayName>
        <AccountId>80</AccountId>
        <AccountType/>
      </UserInfo>
      <UserInfo>
        <DisplayName>Arqué, Aina</DisplayName>
        <AccountId>22</AccountId>
        <AccountType/>
      </UserInfo>
      <UserInfo>
        <DisplayName>Bratfisch Goncalves, Gabriela</DisplayName>
        <AccountId>17</AccountId>
        <AccountType/>
      </UserInfo>
      <UserInfo>
        <DisplayName>Huellen, Klaus Joachim</DisplayName>
        <AccountId>21</AccountId>
        <AccountType/>
      </UserInfo>
      <UserInfo>
        <DisplayName>Kaiser, Martin</DisplayName>
        <AccountId>25</AccountId>
        <AccountType/>
      </UserInfo>
      <UserInfo>
        <DisplayName>May, Nadine</DisplayName>
        <AccountId>23</AccountId>
        <AccountType/>
      </UserInfo>
      <UserInfo>
        <DisplayName>McHutchison, James</DisplayName>
        <AccountId>14</AccountId>
        <AccountType/>
      </UserInfo>
      <UserInfo>
        <DisplayName>Rivas Ruiz, Manuel</DisplayName>
        <AccountId>18</AccountId>
        <AccountType/>
      </UserInfo>
      <UserInfo>
        <DisplayName>Rivett, John</DisplayName>
        <AccountId>124</AccountId>
        <AccountType/>
      </UserInfo>
      <UserInfo>
        <DisplayName>Spruytenburg, Ingo</DisplayName>
        <AccountId>19</AccountId>
        <AccountType/>
      </UserInfo>
      <UserInfo>
        <DisplayName>Tornow, Helena</DisplayName>
        <AccountId>13</AccountId>
        <AccountType/>
      </UserInfo>
      <UserInfo>
        <DisplayName>van Iwaarden, Kristy</DisplayName>
        <AccountId>16</AccountId>
        <AccountType/>
      </UserInfo>
      <UserInfo>
        <DisplayName>Vincent, Isabelle</DisplayName>
        <AccountId>24</AccountId>
        <AccountType/>
      </UserInfo>
      <UserInfo>
        <DisplayName>Von Teuffel, Anna</DisplayName>
        <AccountId>15</AccountId>
        <AccountType/>
      </UserInfo>
      <UserInfo>
        <DisplayName>Xagorari, Katerina</DisplayName>
        <AccountId>12</AccountId>
        <AccountType/>
      </UserInfo>
      <UserInfo>
        <DisplayName>Spiranec, Robert</DisplayName>
        <AccountId>20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03DC75-F7AD-46A1-BE53-E4D0E69415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01b946-1d05-4f24-95e2-4dfb14242708"/>
    <ds:schemaRef ds:uri="28ecf437-f8ad-48bd-ba0c-57e24f16d8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281BB9-A5E0-4B92-8E98-DB600817586E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901b946-1d05-4f24-95e2-4dfb14242708"/>
    <ds:schemaRef ds:uri="28ecf437-f8ad-48bd-ba0c-57e24f16d8c2"/>
    <ds:schemaRef ds:uri="http://purl.org/dc/elements/1.1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C083A1-67B3-4A1D-A007-0F7FBC3B4AB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MME_PR_V2_Arial_Typo.dotx</Template>
  <TotalTime>0</TotalTime>
  <Pages>1</Pages>
  <Words>146</Words>
  <Characters>807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Gemoets, Peter</cp:lastModifiedBy>
  <cp:revision>14</cp:revision>
  <cp:lastPrinted>2023-01-11T12:42:00Z</cp:lastPrinted>
  <dcterms:created xsi:type="dcterms:W3CDTF">2023-01-11T12:34:00Z</dcterms:created>
  <dcterms:modified xsi:type="dcterms:W3CDTF">2023-01-11T12:47:00Z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0x010100458F2EDDB1B2104EABC8E3609CCD3745</vt:lpwstr>
  </property>
  <property fmtid="{D5CDD505-2E9C-101B-9397-08002B2CF9AE}" pid="3" name="MSIP_Label_8f759577-5ea0-4866-9528-c5abbb8a6af6_Enabled">
    <vt:lpwstr>true</vt:lpwstr>
  </property>
  <property fmtid="{D5CDD505-2E9C-101B-9397-08002B2CF9AE}" pid="4" name="MSIP_Label_8f759577-5ea0-4866-9528-c5abbb8a6af6_SetDate">
    <vt:lpwstr>2023-01-09T09:18:05Z</vt:lpwstr>
  </property>
  <property fmtid="{D5CDD505-2E9C-101B-9397-08002B2CF9AE}" pid="5" name="MSIP_Label_8f759577-5ea0-4866-9528-c5abbb8a6af6_Method">
    <vt:lpwstr>Privileged</vt:lpwstr>
  </property>
  <property fmtid="{D5CDD505-2E9C-101B-9397-08002B2CF9AE}" pid="6" name="MSIP_Label_8f759577-5ea0-4866-9528-c5abbb8a6af6_Name">
    <vt:lpwstr>Public</vt:lpwstr>
  </property>
  <property fmtid="{D5CDD505-2E9C-101B-9397-08002B2CF9AE}" pid="7" name="MSIP_Label_8f759577-5ea0-4866-9528-c5abbb8a6af6_SiteId">
    <vt:lpwstr>88aa0304-bac8-42a3-b26f-81949581123b</vt:lpwstr>
  </property>
  <property fmtid="{D5CDD505-2E9C-101B-9397-08002B2CF9AE}" pid="8" name="MSIP_Label_8f759577-5ea0-4866-9528-c5abbb8a6af6_ActionId">
    <vt:lpwstr>ea730cc3-6ec2-4657-8e2f-132c2d1b070f</vt:lpwstr>
  </property>
  <property fmtid="{D5CDD505-2E9C-101B-9397-08002B2CF9AE}" pid="9" name="MSIP_Label_8f759577-5ea0-4866-9528-c5abbb8a6af6_ContentBits">
    <vt:lpwstr>0</vt:lpwstr>
  </property>
</Properties>
</file>