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0231" w14:textId="77777777" w:rsidR="00B02265" w:rsidRDefault="00B02265" w:rsidP="00B02265">
      <w:pPr>
        <w:spacing w:line="360" w:lineRule="auto"/>
        <w:jc w:val="center"/>
        <w:rPr>
          <w:rFonts w:ascii="Mazda Type" w:hAnsi="Mazda Type"/>
          <w:sz w:val="28"/>
          <w:szCs w:val="28"/>
        </w:rPr>
      </w:pPr>
      <w:r>
        <w:rPr>
          <w:rFonts w:ascii="Mazda Type" w:hAnsi="Mazda Type"/>
          <w:sz w:val="28"/>
        </w:rPr>
        <w:t>Le tout nouveau Mazda CX-80 : le nouveau porte-étendard à sept places de Mazda</w:t>
      </w:r>
    </w:p>
    <w:p w14:paraId="0A2EEE0B" w14:textId="77777777" w:rsidR="00B02265" w:rsidRDefault="00B02265" w:rsidP="00B02265">
      <w:pPr>
        <w:pStyle w:val="Lijstalinea"/>
        <w:numPr>
          <w:ilvl w:val="0"/>
          <w:numId w:val="5"/>
        </w:numPr>
        <w:rPr>
          <w:rFonts w:ascii="Mazda Type" w:hAnsi="Mazda Type"/>
          <w:sz w:val="21"/>
          <w:szCs w:val="21"/>
        </w:rPr>
      </w:pPr>
      <w:r>
        <w:rPr>
          <w:rFonts w:ascii="Mazda Type" w:hAnsi="Mazda Type"/>
          <w:sz w:val="21"/>
        </w:rPr>
        <w:t>Confort, commodité et polyvalence, fabrication japonaise</w:t>
      </w:r>
    </w:p>
    <w:p w14:paraId="456EC01D" w14:textId="77777777" w:rsidR="00B02265" w:rsidRDefault="00B02265" w:rsidP="00B02265">
      <w:pPr>
        <w:pStyle w:val="Lijstalinea"/>
        <w:numPr>
          <w:ilvl w:val="0"/>
          <w:numId w:val="5"/>
        </w:numPr>
        <w:rPr>
          <w:rFonts w:ascii="Mazda Type" w:hAnsi="Mazda Type"/>
          <w:sz w:val="21"/>
          <w:szCs w:val="21"/>
        </w:rPr>
      </w:pPr>
      <w:r>
        <w:rPr>
          <w:rFonts w:ascii="Mazda Type" w:hAnsi="Mazda Type"/>
          <w:sz w:val="21"/>
        </w:rPr>
        <w:t>Groupes motopropulseurs Mazda e-</w:t>
      </w:r>
      <w:proofErr w:type="spellStart"/>
      <w:r>
        <w:rPr>
          <w:rFonts w:ascii="Mazda Type" w:hAnsi="Mazda Type"/>
          <w:sz w:val="21"/>
        </w:rPr>
        <w:t>Skyactiv</w:t>
      </w:r>
      <w:proofErr w:type="spellEnd"/>
      <w:r>
        <w:rPr>
          <w:rFonts w:ascii="Mazda Type" w:hAnsi="Mazda Type"/>
          <w:sz w:val="21"/>
        </w:rPr>
        <w:t xml:space="preserve"> PHEV et diesel avec transmission intégrale typée propulsion</w:t>
      </w:r>
    </w:p>
    <w:p w14:paraId="44CCE124" w14:textId="77777777" w:rsidR="00B02265" w:rsidRPr="003527C1" w:rsidRDefault="00B02265" w:rsidP="00B02265">
      <w:pPr>
        <w:pStyle w:val="Lijstalinea"/>
        <w:rPr>
          <w:rFonts w:ascii="Mazda Type" w:hAnsi="Mazda Type"/>
          <w:sz w:val="21"/>
          <w:szCs w:val="21"/>
        </w:rPr>
      </w:pPr>
    </w:p>
    <w:p w14:paraId="0CD3D477" w14:textId="32EBD114" w:rsidR="00C127FD" w:rsidRPr="006659F1" w:rsidRDefault="00B02265" w:rsidP="0024279C">
      <w:pPr>
        <w:spacing w:after="240" w:line="276" w:lineRule="auto"/>
        <w:jc w:val="both"/>
      </w:pPr>
      <w:r>
        <w:rPr>
          <w:rFonts w:ascii="Mazda Type" w:hAnsi="Mazda Type"/>
          <w:b/>
          <w:sz w:val="20"/>
          <w:u w:val="single"/>
        </w:rPr>
        <w:t>Willebroek, le 18 avril 2024</w:t>
      </w:r>
      <w:r>
        <w:rPr>
          <w:rFonts w:ascii="Mazda Type" w:hAnsi="Mazda Type"/>
          <w:b/>
          <w:sz w:val="20"/>
        </w:rPr>
        <w:t>.</w:t>
      </w:r>
      <w:r>
        <w:rPr>
          <w:rFonts w:ascii="Mazda Type" w:hAnsi="Mazda Type"/>
          <w:sz w:val="20"/>
        </w:rPr>
        <w:t xml:space="preserve"> </w:t>
      </w:r>
      <w:r w:rsidRPr="00DC46F1">
        <w:rPr>
          <w:rFonts w:ascii="Mazda Type" w:hAnsi="Mazda Type"/>
          <w:sz w:val="20"/>
        </w:rPr>
        <w:t>Aujourd’hui, le tout nouveau Mazda CX-80 à trois rangées de sièges se dévoile en Europe, avec une présentation virtuelle sur</w:t>
      </w:r>
      <w:r w:rsidR="006659F1">
        <w:rPr>
          <w:rFonts w:ascii="Mazda Type" w:hAnsi="Mazda Type"/>
          <w:sz w:val="20"/>
        </w:rPr>
        <w:t xml:space="preserve"> </w:t>
      </w:r>
      <w:hyperlink r:id="rId11" w:history="1">
        <w:r w:rsidR="006659F1">
          <w:rPr>
            <w:rStyle w:val="Hyperlink"/>
          </w:rPr>
          <w:t>www.youtube.com/@mazdabelgium</w:t>
        </w:r>
      </w:hyperlink>
      <w:r w:rsidR="006659F1">
        <w:t xml:space="preserve"> </w:t>
      </w:r>
    </w:p>
    <w:p w14:paraId="4C0C9765" w14:textId="563365C3" w:rsidR="00B02265" w:rsidRPr="0077130D" w:rsidRDefault="00B02265" w:rsidP="00B02265">
      <w:pPr>
        <w:spacing w:after="240" w:line="276" w:lineRule="auto"/>
        <w:jc w:val="both"/>
        <w:rPr>
          <w:rFonts w:ascii="Mazda Type" w:hAnsi="Mazda Type"/>
          <w:sz w:val="20"/>
          <w:szCs w:val="20"/>
        </w:rPr>
      </w:pPr>
      <w:r>
        <w:rPr>
          <w:rFonts w:ascii="Mazda Type" w:hAnsi="Mazda Type"/>
          <w:sz w:val="20"/>
        </w:rPr>
        <w:t>Dans la foulée du CX-60, le tout nouveau Mazda CX-80 est le deuxième des deux nouveaux modèles destinés à l’Europe et issus du groupe Large Product du constructeur d’Hiroshima. Il s’agit de la voiture la plus spacieuse de la gamme européenne de Mazda et elle deviendra le nouveau porte-étendard de la marque dans la région.</w:t>
      </w:r>
    </w:p>
    <w:p w14:paraId="1A18E8D8" w14:textId="77777777" w:rsidR="00B02265" w:rsidRDefault="00B02265" w:rsidP="00B02265">
      <w:pPr>
        <w:spacing w:after="240" w:line="276" w:lineRule="auto"/>
        <w:jc w:val="both"/>
        <w:rPr>
          <w:rFonts w:ascii="Mazda Type" w:hAnsi="Mazda Type"/>
          <w:sz w:val="20"/>
          <w:szCs w:val="20"/>
        </w:rPr>
      </w:pPr>
      <w:r>
        <w:rPr>
          <w:rFonts w:ascii="Mazda Type" w:hAnsi="Mazda Type"/>
          <w:sz w:val="20"/>
        </w:rPr>
        <w:t xml:space="preserve">Dans cette dernière itération de la philosophie du design de Mazda, le </w:t>
      </w:r>
      <w:proofErr w:type="spellStart"/>
      <w:r>
        <w:rPr>
          <w:rFonts w:ascii="Mazda Type" w:hAnsi="Mazda Type"/>
          <w:sz w:val="20"/>
        </w:rPr>
        <w:t>Kodo</w:t>
      </w:r>
      <w:proofErr w:type="spellEnd"/>
      <w:r>
        <w:rPr>
          <w:rFonts w:ascii="Mazda Type" w:hAnsi="Mazda Type"/>
          <w:sz w:val="20"/>
        </w:rPr>
        <w:t>, les designers se sont concentrés sur l’élégance et la pureté d’une esthétique japonaise minimaliste, qui gomme tous les éléments superflus, à la faveur de l’approche « pratique » unique des designers et des maîtres artisans de Mazda, dont l’objectif est de produire des voitures qui n’auraient pu être fabriquées qu’au Japon.</w:t>
      </w:r>
    </w:p>
    <w:p w14:paraId="48A96735" w14:textId="77777777" w:rsidR="00B02265" w:rsidRDefault="00B02265" w:rsidP="00B02265">
      <w:pPr>
        <w:spacing w:after="240" w:line="276" w:lineRule="auto"/>
        <w:jc w:val="both"/>
        <w:rPr>
          <w:rFonts w:ascii="Mazda Type" w:hAnsi="Mazda Type"/>
          <w:sz w:val="20"/>
          <w:szCs w:val="20"/>
        </w:rPr>
      </w:pPr>
      <w:r>
        <w:rPr>
          <w:rFonts w:ascii="Mazda Type" w:hAnsi="Mazda Type"/>
          <w:sz w:val="20"/>
        </w:rPr>
        <w:t xml:space="preserve">Fort de sa longueur de près de cinq mètres et de son empattement de plus de trois mètres, le tout nouveau Mazda CX-80 est plus long, plus haut et dispose d’un empattement nettement plus généreux que le populaire CX-60. En combinaison avec les sièges de la troisième rangée rabattables à plat, le CX-80 se déclinera en trois configurations de la deuxième rangée, y compris deux </w:t>
      </w:r>
      <w:proofErr w:type="spellStart"/>
      <w:r>
        <w:rPr>
          <w:rFonts w:ascii="Mazda Type" w:hAnsi="Mazda Type"/>
          <w:sz w:val="20"/>
        </w:rPr>
        <w:t>Captain</w:t>
      </w:r>
      <w:proofErr w:type="spellEnd"/>
      <w:r>
        <w:rPr>
          <w:rFonts w:ascii="Mazda Type" w:hAnsi="Mazda Type"/>
          <w:sz w:val="20"/>
        </w:rPr>
        <w:t xml:space="preserve"> Chairs séparés combinés à une console centrale ou à un passage vers la troisième rangée. </w:t>
      </w:r>
    </w:p>
    <w:p w14:paraId="25E933B2" w14:textId="1E9EF959" w:rsidR="00B02265" w:rsidRDefault="00B02265" w:rsidP="00B02265">
      <w:pPr>
        <w:spacing w:after="240" w:line="276" w:lineRule="auto"/>
        <w:jc w:val="both"/>
        <w:rPr>
          <w:rFonts w:ascii="Mazda Type" w:hAnsi="Mazda Type"/>
          <w:sz w:val="20"/>
          <w:szCs w:val="20"/>
        </w:rPr>
      </w:pPr>
      <w:r>
        <w:rPr>
          <w:rFonts w:ascii="Mazda Type" w:hAnsi="Mazda Type"/>
          <w:sz w:val="20"/>
        </w:rPr>
        <w:t>Le tout nouveau Mazda CX-80 se dote des technologies dignes du fleuron de la gamme européenne du constructeur et étrenne trois nouveaux équipements : une nouvelle commande vocale embarquée Alexa</w:t>
      </w:r>
      <w:r w:rsidR="00F36F88">
        <w:rPr>
          <w:rStyle w:val="Voetnootmarkering"/>
          <w:rFonts w:ascii="Mazda Type" w:hAnsi="Mazda Type"/>
          <w:sz w:val="20"/>
        </w:rPr>
        <w:footnoteReference w:id="1"/>
      </w:r>
      <w:r>
        <w:rPr>
          <w:rFonts w:ascii="Mazda Type" w:hAnsi="Mazda Type"/>
          <w:sz w:val="20"/>
        </w:rPr>
        <w:t xml:space="preserve">, un nouveau système de navigation hybride combinant les avantages des services hors ligne et en ligne, et une nouvelle fonction Trailer Hitch </w:t>
      </w:r>
      <w:proofErr w:type="spellStart"/>
      <w:r>
        <w:rPr>
          <w:rFonts w:ascii="Mazda Type" w:hAnsi="Mazda Type"/>
          <w:sz w:val="20"/>
        </w:rPr>
        <w:t>View</w:t>
      </w:r>
      <w:proofErr w:type="spellEnd"/>
      <w:r>
        <w:rPr>
          <w:rFonts w:ascii="Mazda Type" w:hAnsi="Mazda Type"/>
          <w:sz w:val="20"/>
        </w:rPr>
        <w:t xml:space="preserve"> qui utilise l’écran central et des graphiques élaborés pour aider à positionner le véhicule par rapport à une remorque. </w:t>
      </w:r>
    </w:p>
    <w:p w14:paraId="7E710C87" w14:textId="28E9DA3E" w:rsidR="00B02265" w:rsidRDefault="00B02265" w:rsidP="00B02265">
      <w:pPr>
        <w:spacing w:after="240" w:line="276" w:lineRule="auto"/>
        <w:jc w:val="both"/>
        <w:rPr>
          <w:rFonts w:ascii="Mazda Type" w:hAnsi="Mazda Type"/>
          <w:sz w:val="20"/>
          <w:szCs w:val="20"/>
        </w:rPr>
      </w:pPr>
      <w:r>
        <w:rPr>
          <w:rFonts w:ascii="Mazda Type" w:hAnsi="Mazda Type"/>
          <w:sz w:val="20"/>
        </w:rPr>
        <w:t>Lors de son lancement, le CX-80 est disponible avec un choix de deux groupes motopropulseurs : un e-</w:t>
      </w:r>
      <w:proofErr w:type="spellStart"/>
      <w:r>
        <w:rPr>
          <w:rFonts w:ascii="Mazda Type" w:hAnsi="Mazda Type"/>
          <w:sz w:val="20"/>
        </w:rPr>
        <w:t>Skyactiv</w:t>
      </w:r>
      <w:proofErr w:type="spellEnd"/>
      <w:r>
        <w:rPr>
          <w:rFonts w:ascii="Mazda Type" w:hAnsi="Mazda Type"/>
          <w:sz w:val="20"/>
        </w:rPr>
        <w:t xml:space="preserve"> PHEV, combinant un moteur essence quatre cylindres et un moteur électrique, offrant des performances stimulantes et d’excellentes valeurs environnementales, et un bloc diesel six cylindres en ligne e-</w:t>
      </w:r>
      <w:proofErr w:type="spellStart"/>
      <w:r>
        <w:rPr>
          <w:rFonts w:ascii="Mazda Type" w:hAnsi="Mazda Type"/>
          <w:sz w:val="20"/>
        </w:rPr>
        <w:t>Skyactiv</w:t>
      </w:r>
      <w:proofErr w:type="spellEnd"/>
      <w:r>
        <w:rPr>
          <w:rFonts w:ascii="Mazda Type" w:hAnsi="Mazda Type"/>
          <w:sz w:val="20"/>
        </w:rPr>
        <w:t xml:space="preserve"> D très efficace, doté du système d’hybridation légère M </w:t>
      </w:r>
      <w:proofErr w:type="spellStart"/>
      <w:r>
        <w:rPr>
          <w:rFonts w:ascii="Mazda Type" w:hAnsi="Mazda Type"/>
          <w:sz w:val="20"/>
        </w:rPr>
        <w:t>Hybrid</w:t>
      </w:r>
      <w:proofErr w:type="spellEnd"/>
      <w:r>
        <w:rPr>
          <w:rFonts w:ascii="Mazda Type" w:hAnsi="Mazda Type"/>
          <w:sz w:val="20"/>
        </w:rPr>
        <w:t xml:space="preserve"> Boost 48V de Mazda, </w:t>
      </w:r>
      <w:r>
        <w:rPr>
          <w:rFonts w:ascii="Mazda Type" w:hAnsi="Mazda Type"/>
          <w:sz w:val="20"/>
        </w:rPr>
        <w:lastRenderedPageBreak/>
        <w:t>qui affiche des performances exceptionnelles en matière d’émissions et de consommation de carburant pour le segment.</w:t>
      </w:r>
      <w:r w:rsidR="00C459F1">
        <w:rPr>
          <w:rStyle w:val="Voetnootmarkering"/>
          <w:rFonts w:ascii="Mazda Type" w:hAnsi="Mazda Type"/>
          <w:sz w:val="20"/>
        </w:rPr>
        <w:footnoteReference w:id="2"/>
      </w:r>
    </w:p>
    <w:p w14:paraId="2365145B" w14:textId="77777777" w:rsidR="00B02265" w:rsidRDefault="00B02265" w:rsidP="00B02265">
      <w:pPr>
        <w:spacing w:after="240" w:line="276" w:lineRule="auto"/>
        <w:jc w:val="both"/>
        <w:rPr>
          <w:rFonts w:ascii="Mazda Type" w:hAnsi="Mazda Type"/>
          <w:sz w:val="20"/>
          <w:szCs w:val="20"/>
        </w:rPr>
      </w:pPr>
      <w:r>
        <w:rPr>
          <w:rFonts w:ascii="Mazda Type" w:hAnsi="Mazda Type"/>
          <w:sz w:val="20"/>
        </w:rPr>
        <w:t>L’e-</w:t>
      </w:r>
      <w:proofErr w:type="spellStart"/>
      <w:r>
        <w:rPr>
          <w:rFonts w:ascii="Mazda Type" w:hAnsi="Mazda Type"/>
          <w:sz w:val="20"/>
        </w:rPr>
        <w:t>Skyactiv</w:t>
      </w:r>
      <w:proofErr w:type="spellEnd"/>
      <w:r>
        <w:rPr>
          <w:rFonts w:ascii="Mazda Type" w:hAnsi="Mazda Type"/>
          <w:sz w:val="20"/>
        </w:rPr>
        <w:t xml:space="preserve"> PHEV affiche une puissance totale de 327 </w:t>
      </w:r>
      <w:proofErr w:type="spellStart"/>
      <w:r>
        <w:rPr>
          <w:rFonts w:ascii="Mazda Type" w:hAnsi="Mazda Type"/>
          <w:sz w:val="20"/>
        </w:rPr>
        <w:t>ch</w:t>
      </w:r>
      <w:proofErr w:type="spellEnd"/>
      <w:r>
        <w:rPr>
          <w:rFonts w:ascii="Mazda Type" w:hAnsi="Mazda Type"/>
          <w:sz w:val="20"/>
        </w:rPr>
        <w:t>/241 kW et un couple de 500 Nm. Il abat le 0 à 100 km/h en 6,8 secondes, atteint une vitesse de pointe de 195 km/h et offre une autonomie tout électrique de 60 km. Offrant des qualités environnementales exceptionnelles, il se distingue par une consommation moyenne WLTP de 1,6 l/100 km et des émissions de CO</w:t>
      </w:r>
      <w:r>
        <w:rPr>
          <w:rFonts w:ascii="Mazda Type" w:hAnsi="Mazda Type"/>
          <w:sz w:val="20"/>
          <w:vertAlign w:val="subscript"/>
        </w:rPr>
        <w:t>2</w:t>
      </w:r>
      <w:r>
        <w:rPr>
          <w:rFonts w:ascii="Mazda Type" w:hAnsi="Mazda Type"/>
          <w:sz w:val="20"/>
        </w:rPr>
        <w:t xml:space="preserve"> de seulement 36 g/km. Animé par l’e-</w:t>
      </w:r>
      <w:proofErr w:type="spellStart"/>
      <w:r>
        <w:rPr>
          <w:rFonts w:ascii="Mazda Type" w:hAnsi="Mazda Type"/>
          <w:sz w:val="20"/>
        </w:rPr>
        <w:t>Skyactiv</w:t>
      </w:r>
      <w:proofErr w:type="spellEnd"/>
      <w:r>
        <w:rPr>
          <w:rFonts w:ascii="Mazda Type" w:hAnsi="Mazda Type"/>
          <w:sz w:val="20"/>
        </w:rPr>
        <w:t xml:space="preserve"> D délivrant 254 </w:t>
      </w:r>
      <w:proofErr w:type="spellStart"/>
      <w:r>
        <w:rPr>
          <w:rFonts w:ascii="Mazda Type" w:hAnsi="Mazda Type"/>
          <w:sz w:val="20"/>
        </w:rPr>
        <w:t>ch</w:t>
      </w:r>
      <w:proofErr w:type="spellEnd"/>
      <w:r>
        <w:rPr>
          <w:rFonts w:ascii="Mazda Type" w:hAnsi="Mazda Type"/>
          <w:sz w:val="20"/>
        </w:rPr>
        <w:t>, le CX-80 passe de 0 à 100 km/h en 8,4 secondes et atteint une vitesse maximale de 219 km/h. La consommation moyenne WLTP est de 5,7-5,8 l/100 km et les émissions de CO</w:t>
      </w:r>
      <w:r>
        <w:rPr>
          <w:rFonts w:ascii="Mazda Type" w:hAnsi="Mazda Type"/>
          <w:sz w:val="20"/>
          <w:vertAlign w:val="subscript"/>
        </w:rPr>
        <w:t>2</w:t>
      </w:r>
      <w:r>
        <w:rPr>
          <w:rFonts w:ascii="Mazda Type" w:hAnsi="Mazda Type"/>
          <w:sz w:val="20"/>
        </w:rPr>
        <w:t xml:space="preserve"> de 148-151 g/km.</w:t>
      </w:r>
    </w:p>
    <w:p w14:paraId="77CAB61B" w14:textId="77777777" w:rsidR="00B02265" w:rsidRDefault="00B02265" w:rsidP="00B02265">
      <w:pPr>
        <w:spacing w:after="240" w:line="276" w:lineRule="auto"/>
        <w:jc w:val="both"/>
        <w:rPr>
          <w:rFonts w:ascii="Mazda Type" w:hAnsi="Mazda Type"/>
          <w:sz w:val="20"/>
          <w:szCs w:val="20"/>
        </w:rPr>
      </w:pPr>
      <w:r>
        <w:rPr>
          <w:rFonts w:ascii="Mazda Type" w:hAnsi="Mazda Type"/>
          <w:sz w:val="20"/>
        </w:rPr>
        <w:t>Les deux moteurs sont associés à une transmission automatique à huit rapports et au système de transmission intégrale i-Activ de Mazda. Le système Mazda Intelligent Drive Select (Mi-Drive) offre également un choix de quatre modes de conduite (plus le mode EV pour le PHEV), à l’instar du CX-60.</w:t>
      </w:r>
    </w:p>
    <w:p w14:paraId="36B91BDA" w14:textId="77777777" w:rsidR="00B02265" w:rsidRDefault="00B02265" w:rsidP="00B02265">
      <w:pPr>
        <w:spacing w:after="240" w:line="276" w:lineRule="auto"/>
        <w:jc w:val="both"/>
        <w:rPr>
          <w:rFonts w:ascii="Mazda Type" w:hAnsi="Mazda Type"/>
          <w:sz w:val="20"/>
          <w:szCs w:val="20"/>
        </w:rPr>
      </w:pPr>
      <w:r>
        <w:rPr>
          <w:rFonts w:ascii="Mazda Type" w:hAnsi="Mazda Type"/>
          <w:sz w:val="20"/>
        </w:rPr>
        <w:t xml:space="preserve">La plate-forme du CX-80 est dotée d’une suspension avant à double triangulation et d’une suspension arrière </w:t>
      </w:r>
      <w:proofErr w:type="spellStart"/>
      <w:r>
        <w:rPr>
          <w:rFonts w:ascii="Mazda Type" w:hAnsi="Mazda Type"/>
          <w:sz w:val="20"/>
        </w:rPr>
        <w:t>multibras</w:t>
      </w:r>
      <w:proofErr w:type="spellEnd"/>
      <w:r>
        <w:rPr>
          <w:rFonts w:ascii="Mazda Type" w:hAnsi="Mazda Type"/>
          <w:sz w:val="20"/>
        </w:rPr>
        <w:t xml:space="preserve"> qui garantissent un agrément et un confort de conduite élevés, une posture stable et un contrôle souple de la caisse. Son système de transmission intégrale avec prédominance du caractère de propulsion combine la stabilité et la traction des quatre roues motrices avec les qualités de neutralité en virage d’une propulsion. Le tout nouveau Mazda CX-80 dispose également d’une impressionnante capacité de remorquage de 2 500 kg.</w:t>
      </w:r>
    </w:p>
    <w:p w14:paraId="766E3F5A" w14:textId="77777777" w:rsidR="00B02265" w:rsidRPr="002F14F6" w:rsidRDefault="00B02265" w:rsidP="00B02265">
      <w:pPr>
        <w:spacing w:after="240" w:line="276" w:lineRule="auto"/>
        <w:jc w:val="both"/>
        <w:rPr>
          <w:rFonts w:ascii="Mazda Type" w:hAnsi="Mazda Type"/>
          <w:sz w:val="20"/>
          <w:szCs w:val="20"/>
        </w:rPr>
      </w:pPr>
      <w:r>
        <w:rPr>
          <w:rFonts w:ascii="Mazda Type" w:hAnsi="Mazda Type"/>
          <w:sz w:val="20"/>
        </w:rPr>
        <w:t>L’arsenal complet de systèmes d’aide à la conduite i-</w:t>
      </w:r>
      <w:proofErr w:type="spellStart"/>
      <w:r>
        <w:rPr>
          <w:rFonts w:ascii="Mazda Type" w:hAnsi="Mazda Type"/>
          <w:sz w:val="20"/>
        </w:rPr>
        <w:t>Activsense</w:t>
      </w:r>
      <w:proofErr w:type="spellEnd"/>
      <w:r>
        <w:rPr>
          <w:rFonts w:ascii="Mazda Type" w:hAnsi="Mazda Type"/>
          <w:sz w:val="20"/>
        </w:rPr>
        <w:t xml:space="preserve"> du CX-80 vise une notation de sécurité Euro NCAP de 5 étoiles. Au nombre des nouveaux dispositifs de sécurité présents sur le CX-80 figurent le </w:t>
      </w:r>
      <w:proofErr w:type="spellStart"/>
      <w:r>
        <w:rPr>
          <w:rFonts w:ascii="Mazda Type" w:hAnsi="Mazda Type"/>
          <w:sz w:val="20"/>
        </w:rPr>
        <w:t>Cruising</w:t>
      </w:r>
      <w:proofErr w:type="spellEnd"/>
      <w:r>
        <w:rPr>
          <w:rFonts w:ascii="Mazda Type" w:hAnsi="Mazda Type"/>
          <w:sz w:val="20"/>
        </w:rPr>
        <w:t xml:space="preserve"> &amp; Traffic Support (CTS) avec le nouveau </w:t>
      </w:r>
      <w:proofErr w:type="spellStart"/>
      <w:r>
        <w:rPr>
          <w:rFonts w:ascii="Mazda Type" w:hAnsi="Mazda Type"/>
          <w:sz w:val="20"/>
        </w:rPr>
        <w:t>Unresponsive</w:t>
      </w:r>
      <w:proofErr w:type="spellEnd"/>
      <w:r>
        <w:rPr>
          <w:rFonts w:ascii="Mazda Type" w:hAnsi="Mazda Type"/>
          <w:sz w:val="20"/>
        </w:rPr>
        <w:t xml:space="preserve"> Driver Support, le Smart </w:t>
      </w:r>
      <w:proofErr w:type="spellStart"/>
      <w:r>
        <w:rPr>
          <w:rFonts w:ascii="Mazda Type" w:hAnsi="Mazda Type"/>
          <w:sz w:val="20"/>
        </w:rPr>
        <w:t>Brake</w:t>
      </w:r>
      <w:proofErr w:type="spellEnd"/>
      <w:r>
        <w:rPr>
          <w:rFonts w:ascii="Mazda Type" w:hAnsi="Mazda Type"/>
          <w:sz w:val="20"/>
        </w:rPr>
        <w:t xml:space="preserve"> Support (SBS) avec la nouvelle atténuation des collisions frontales, et l’Emergency Lane </w:t>
      </w:r>
      <w:proofErr w:type="spellStart"/>
      <w:r>
        <w:rPr>
          <w:rFonts w:ascii="Mazda Type" w:hAnsi="Mazda Type"/>
          <w:sz w:val="20"/>
        </w:rPr>
        <w:t>Keeping</w:t>
      </w:r>
      <w:proofErr w:type="spellEnd"/>
      <w:r>
        <w:rPr>
          <w:rFonts w:ascii="Mazda Type" w:hAnsi="Mazda Type"/>
          <w:sz w:val="20"/>
        </w:rPr>
        <w:t xml:space="preserve"> (ELK) avec la nouvelle assistance à l’évitement des collisions frontales. </w:t>
      </w:r>
    </w:p>
    <w:p w14:paraId="7E8152A2" w14:textId="77777777" w:rsidR="00B02265" w:rsidRPr="002F14F6" w:rsidRDefault="00B02265" w:rsidP="00B02265">
      <w:pPr>
        <w:spacing w:line="276" w:lineRule="auto"/>
        <w:rPr>
          <w:rStyle w:val="ui-provider"/>
          <w:rFonts w:ascii="Mazda Type" w:hAnsi="Mazda Type"/>
        </w:rPr>
      </w:pPr>
      <w:r>
        <w:rPr>
          <w:rStyle w:val="ui-provider"/>
          <w:rFonts w:ascii="Mazda Type" w:hAnsi="Mazda Type"/>
          <w:sz w:val="20"/>
        </w:rPr>
        <w:t>Les préventes du tout nouveau Mazda CX-80 débuteront en mai, et le véhicule sera commercialisé en concession à partir de l’automne 2024.</w:t>
      </w:r>
    </w:p>
    <w:p w14:paraId="424C0344" w14:textId="77777777" w:rsidR="00B02265" w:rsidRPr="003527C1" w:rsidRDefault="00B02265" w:rsidP="00B02265">
      <w:pPr>
        <w:adjustRightInd w:val="0"/>
        <w:spacing w:line="260" w:lineRule="exact"/>
        <w:rPr>
          <w:rFonts w:ascii="Mazda Type" w:hAnsi="Mazda Type"/>
          <w:sz w:val="20"/>
          <w:szCs w:val="20"/>
        </w:rPr>
      </w:pPr>
    </w:p>
    <w:p w14:paraId="79262FA0" w14:textId="71481EB6" w:rsidR="00B02265" w:rsidRPr="00A94C04" w:rsidRDefault="00B02265" w:rsidP="00B02265">
      <w:pPr>
        <w:adjustRightInd w:val="0"/>
        <w:spacing w:line="260" w:lineRule="exact"/>
        <w:rPr>
          <w:rFonts w:ascii="Mazda Type" w:hAnsi="Mazda Type"/>
          <w:sz w:val="20"/>
          <w:szCs w:val="20"/>
        </w:rPr>
      </w:pPr>
      <w:r>
        <w:t>Pour en savoir plus, veuillez visiter </w:t>
      </w:r>
      <w:r>
        <w:rPr>
          <w:rFonts w:ascii="Mazda Type" w:hAnsi="Mazda Type"/>
          <w:i/>
          <w:sz w:val="20"/>
        </w:rPr>
        <w:t xml:space="preserve">: </w:t>
      </w:r>
      <w:hyperlink r:id="rId12" w:history="1">
        <w:r w:rsidR="00E01749" w:rsidRPr="00422ACC">
          <w:rPr>
            <w:rStyle w:val="Hyperlink"/>
          </w:rPr>
          <w:t>www.mazda-press.be</w:t>
        </w:r>
      </w:hyperlink>
    </w:p>
    <w:p w14:paraId="48FE0ADB" w14:textId="77777777" w:rsidR="00B02265" w:rsidRPr="003527C1" w:rsidRDefault="00B02265" w:rsidP="00B02265">
      <w:pPr>
        <w:adjustRightInd w:val="0"/>
        <w:rPr>
          <w:rFonts w:ascii="Mazda Type" w:hAnsi="Mazda Type"/>
          <w:sz w:val="20"/>
          <w:szCs w:val="20"/>
        </w:rPr>
      </w:pPr>
    </w:p>
    <w:p w14:paraId="54F3459B" w14:textId="77777777" w:rsidR="00B02265" w:rsidRPr="00AA30E4" w:rsidRDefault="00B02265" w:rsidP="00B02265">
      <w:pPr>
        <w:pStyle w:val="xmsonormal"/>
        <w:rPr>
          <w:rFonts w:ascii="Mazda Type" w:hAnsi="Mazda Type"/>
          <w:sz w:val="20"/>
          <w:szCs w:val="20"/>
        </w:rPr>
      </w:pPr>
      <w:r>
        <w:rPr>
          <w:rFonts w:ascii="Mazda Type" w:hAnsi="Mazda Type"/>
          <w:sz w:val="20"/>
        </w:rPr>
        <w:t>* Nous attirons votre attention sur le fait que les valeurs de consommation et d’émission figurant dans ce communiqué de presse sont données à titre préliminaire. L’homologation CE et le certificat de conformité avec les valeurs officielles ne sont pas encore disponibles. Des différences sont possibles.</w:t>
      </w:r>
    </w:p>
    <w:p w14:paraId="4F76D981" w14:textId="2BDBD69C" w:rsidR="00B02265" w:rsidRPr="006659F1" w:rsidRDefault="00B02265" w:rsidP="00B02265">
      <w:pPr>
        <w:pStyle w:val="xmsonormal"/>
        <w:rPr>
          <w:rFonts w:ascii="Mazda Type" w:hAnsi="Mazda Type"/>
          <w:i/>
          <w:iCs/>
          <w:sz w:val="20"/>
          <w:szCs w:val="20"/>
        </w:rPr>
      </w:pPr>
    </w:p>
    <w:p w14:paraId="1D830A99" w14:textId="77777777" w:rsidR="00B02265" w:rsidRPr="003527C1" w:rsidRDefault="00B02265" w:rsidP="00B02265">
      <w:pPr>
        <w:adjustRightInd w:val="0"/>
        <w:spacing w:line="260" w:lineRule="exact"/>
        <w:rPr>
          <w:rFonts w:ascii="Mazda Type" w:hAnsi="Mazda Type"/>
          <w:sz w:val="21"/>
          <w:szCs w:val="21"/>
        </w:rPr>
      </w:pPr>
    </w:p>
    <w:p w14:paraId="473A562A" w14:textId="77777777" w:rsidR="00B02265" w:rsidRPr="003527C1" w:rsidRDefault="00B02265" w:rsidP="00B02265">
      <w:pPr>
        <w:adjustRightInd w:val="0"/>
        <w:spacing w:line="260" w:lineRule="exact"/>
        <w:jc w:val="center"/>
        <w:rPr>
          <w:rFonts w:ascii="Mazda Type" w:hAnsi="Mazda Type"/>
          <w:sz w:val="21"/>
          <w:szCs w:val="21"/>
        </w:rPr>
      </w:pPr>
    </w:p>
    <w:p w14:paraId="24086725" w14:textId="77777777" w:rsidR="00B02265" w:rsidRDefault="00B02265" w:rsidP="00B02265">
      <w:pPr>
        <w:adjustRightInd w:val="0"/>
        <w:spacing w:line="260" w:lineRule="exact"/>
        <w:jc w:val="center"/>
        <w:rPr>
          <w:rFonts w:ascii="Mazda Type" w:hAnsi="Mazda Type"/>
          <w:bCs/>
          <w:sz w:val="20"/>
          <w:szCs w:val="20"/>
          <w:lang w:val="en-GB"/>
        </w:rPr>
      </w:pPr>
      <w:r>
        <w:rPr>
          <w:rFonts w:ascii="Mazda Type" w:hAnsi="Mazda Type"/>
          <w:sz w:val="20"/>
        </w:rPr>
        <w:t>Fin</w:t>
      </w:r>
    </w:p>
    <w:p w14:paraId="7169C0C5" w14:textId="77777777" w:rsidR="00B02265" w:rsidRDefault="00B02265" w:rsidP="00B02265">
      <w:pPr>
        <w:adjustRightInd w:val="0"/>
        <w:spacing w:line="260" w:lineRule="exact"/>
        <w:jc w:val="center"/>
        <w:rPr>
          <w:rFonts w:ascii="Mazda Type" w:hAnsi="Mazda Type"/>
          <w:bCs/>
          <w:sz w:val="20"/>
          <w:szCs w:val="20"/>
          <w:lang w:val="en-GB"/>
        </w:rPr>
      </w:pPr>
    </w:p>
    <w:p w14:paraId="0115269A" w14:textId="77777777" w:rsidR="00B02265" w:rsidRDefault="00B02265" w:rsidP="00B02265">
      <w:pPr>
        <w:adjustRightInd w:val="0"/>
        <w:spacing w:line="260" w:lineRule="exact"/>
        <w:jc w:val="center"/>
        <w:rPr>
          <w:rFonts w:ascii="Mazda Type" w:hAnsi="Mazda Type"/>
          <w:sz w:val="21"/>
          <w:szCs w:val="21"/>
          <w:lang w:val="en-US"/>
        </w:rPr>
      </w:pPr>
    </w:p>
    <w:p w14:paraId="23769E1D" w14:textId="77777777" w:rsidR="00B02265" w:rsidRPr="004C40C3" w:rsidRDefault="00B02265" w:rsidP="00B02265">
      <w:pPr>
        <w:adjustRightInd w:val="0"/>
        <w:spacing w:line="260" w:lineRule="exact"/>
        <w:jc w:val="center"/>
        <w:rPr>
          <w:rFonts w:ascii="Mazda Type" w:hAnsi="Mazda Type"/>
          <w:bCs/>
          <w:sz w:val="20"/>
          <w:szCs w:val="20"/>
          <w:lang w:val="en-US"/>
        </w:rPr>
      </w:pPr>
    </w:p>
    <w:p w14:paraId="527807F8" w14:textId="511D03C2" w:rsidR="007A44FB" w:rsidRPr="00B02265" w:rsidRDefault="007A44FB" w:rsidP="00B02265"/>
    <w:sectPr w:rsidR="007A44FB" w:rsidRPr="00B02265" w:rsidSect="00984C53">
      <w:headerReference w:type="even" r:id="rId13"/>
      <w:headerReference w:type="default" r:id="rId14"/>
      <w:footerReference w:type="even" r:id="rId15"/>
      <w:footerReference w:type="default" r:id="rId16"/>
      <w:headerReference w:type="first" r:id="rId17"/>
      <w:footerReference w:type="first" r:id="rId1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1541" w14:textId="77777777" w:rsidR="00C00B90" w:rsidRDefault="00C00B90" w:rsidP="00D27A97">
      <w:r>
        <w:separator/>
      </w:r>
    </w:p>
  </w:endnote>
  <w:endnote w:type="continuationSeparator" w:id="0">
    <w:p w14:paraId="4C0B75EA" w14:textId="77777777" w:rsidR="00C00B90" w:rsidRDefault="00C00B90"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altName w:val="Calibri"/>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0ACA" w14:textId="77777777" w:rsidR="00E849C9" w:rsidRDefault="00E849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C4AE" w14:textId="425C5634" w:rsidR="00984C53" w:rsidRDefault="00787731">
    <w:pPr>
      <w:pStyle w:val="Voettekst"/>
    </w:pPr>
    <w:r>
      <w:rPr>
        <w:noProof/>
      </w:rPr>
      <mc:AlternateContent>
        <mc:Choice Requires="wpg">
          <w:drawing>
            <wp:anchor distT="0" distB="0" distL="114300" distR="114300" simplePos="0" relativeHeight="251662336" behindDoc="0" locked="0" layoutInCell="1" allowOverlap="1" wp14:anchorId="44F127E9" wp14:editId="28683F97">
              <wp:simplePos x="0" y="0"/>
              <wp:positionH relativeFrom="column">
                <wp:posOffset>-506730</wp:posOffset>
              </wp:positionH>
              <wp:positionV relativeFrom="paragraph">
                <wp:posOffset>-131445</wp:posOffset>
              </wp:positionV>
              <wp:extent cx="6839585" cy="572338"/>
              <wp:effectExtent l="0" t="0" r="3746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2338"/>
                        <a:chOff x="0" y="0"/>
                        <a:chExt cx="6840000" cy="60211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28417"/>
                        </a:xfrm>
                        <a:prstGeom prst="rect">
                          <a:avLst/>
                        </a:prstGeom>
                        <a:noFill/>
                        <a:ln w="9525">
                          <a:noFill/>
                          <a:miter lim="800000"/>
                          <a:headEnd/>
                          <a:tailEnd/>
                        </a:ln>
                      </wps:spPr>
                      <wps:txbx>
                        <w:txbxContent>
                          <w:p w14:paraId="37C64598" w14:textId="77777777" w:rsidR="00984C53" w:rsidRPr="0065460D" w:rsidRDefault="00A62C12" w:rsidP="00984C53">
                            <w:pPr>
                              <w:spacing w:line="194" w:lineRule="exact"/>
                              <w:rPr>
                                <w:rFonts w:ascii="Mazda Type" w:hAnsi="Mazda Type"/>
                                <w:color w:val="636363"/>
                                <w:sz w:val="16"/>
                                <w:szCs w:val="16"/>
                              </w:rPr>
                            </w:pPr>
                            <w:r>
                              <w:rPr>
                                <w:rFonts w:ascii="Mazda Type" w:hAnsi="Mazda Type"/>
                                <w:color w:val="636363"/>
                                <w:sz w:val="16"/>
                              </w:rPr>
                              <w:t>Pour plus d'informations, veuillez contacter :</w:t>
                            </w:r>
                          </w:p>
                          <w:p w14:paraId="4C68A5B2" w14:textId="77777777" w:rsidR="00984C53" w:rsidRPr="000335B9" w:rsidRDefault="00A62C12" w:rsidP="00984C53">
                            <w:pPr>
                              <w:spacing w:line="194" w:lineRule="exact"/>
                              <w:rPr>
                                <w:rFonts w:ascii="Mazda Type" w:hAnsi="Mazda Type"/>
                                <w:color w:val="636363"/>
                                <w:sz w:val="16"/>
                                <w:szCs w:val="16"/>
                                <w:lang w:val="nl-BE"/>
                              </w:rPr>
                            </w:pPr>
                            <w:r w:rsidRPr="000335B9">
                              <w:rPr>
                                <w:rFonts w:ascii="Mazda Type" w:hAnsi="Mazda Type"/>
                                <w:color w:val="636363"/>
                                <w:sz w:val="16"/>
                                <w:lang w:val="nl-BE"/>
                              </w:rPr>
                              <w:t>Mazda Motor Belux, Blaasveldstraat 162, 2830 Willebroek</w:t>
                            </w:r>
                          </w:p>
                          <w:p w14:paraId="65A97075" w14:textId="77777777" w:rsidR="00984C53" w:rsidRPr="000335B9" w:rsidRDefault="006659F1" w:rsidP="00984C53">
                            <w:pPr>
                              <w:spacing w:line="194" w:lineRule="exact"/>
                              <w:rPr>
                                <w:rFonts w:ascii="Mazda Type" w:hAnsi="Mazda Type"/>
                                <w:color w:val="636363"/>
                                <w:sz w:val="16"/>
                                <w:szCs w:val="16"/>
                                <w:lang w:val="nl-BE"/>
                              </w:rPr>
                            </w:pPr>
                            <w:hyperlink r:id="rId1" w:history="1">
                              <w:r w:rsidR="00083F92" w:rsidRPr="000335B9">
                                <w:rPr>
                                  <w:rStyle w:val="Hyperlink"/>
                                  <w:rFonts w:ascii="Mazda Type" w:hAnsi="Mazda Type"/>
                                  <w:color w:val="636363"/>
                                  <w:sz w:val="16"/>
                                  <w:lang w:val="nl-BE"/>
                                </w:rPr>
                                <w:t>gemoetsp@mazdaeur.com</w:t>
                              </w:r>
                            </w:hyperlink>
                            <w:r w:rsidR="00083F92" w:rsidRPr="000335B9">
                              <w:rPr>
                                <w:lang w:val="nl-BE"/>
                              </w:rPr>
                              <w:t xml:space="preserve"> | </w:t>
                            </w:r>
                            <w:hyperlink r:id="rId2" w:history="1">
                              <w:r w:rsidR="00083F92" w:rsidRPr="000335B9">
                                <w:rPr>
                                  <w:rStyle w:val="Hyperlink"/>
                                  <w:rFonts w:ascii="Mazda Type" w:hAnsi="Mazda Type"/>
                                  <w:color w:val="636363"/>
                                  <w:sz w:val="16"/>
                                  <w:lang w:val="nl-BE"/>
                                </w:rPr>
                                <w:t>www.mazda-press.be</w:t>
                              </w:r>
                            </w:hyperlink>
                          </w:p>
                          <w:p w14:paraId="304C2DB1" w14:textId="77777777" w:rsidR="00984C53" w:rsidRPr="000335B9" w:rsidRDefault="00984C53" w:rsidP="00984C53">
                            <w:pPr>
                              <w:spacing w:line="194" w:lineRule="exact"/>
                              <w:rPr>
                                <w:color w:val="717171"/>
                                <w:sz w:val="14"/>
                                <w:szCs w:val="14"/>
                                <w:lang w:val="nl-BE"/>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4F127E9" id="Group 1" o:spid="_x0000_s1027" style="position:absolute;margin-left:-39.9pt;margin-top:-10.35pt;width:538.55pt;height:45.05pt;z-index:251662336" coordsize="68400,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7C64598" w14:textId="77777777" w:rsidR="00984C53" w:rsidRPr="0065460D" w:rsidRDefault="00A62C12" w:rsidP="00984C53">
                      <w:pPr>
                        <w:spacing w:line="194" w:lineRule="exact"/>
                        <w:rPr>
                          <w:rFonts w:ascii="Mazda Type" w:hAnsi="Mazda Type"/>
                          <w:color w:val="636363"/>
                          <w:sz w:val="16"/>
                          <w:szCs w:val="16"/>
                        </w:rPr>
                      </w:pPr>
                      <w:r>
                        <w:rPr>
                          <w:rFonts w:ascii="Mazda Type" w:hAnsi="Mazda Type"/>
                          <w:color w:val="636363"/>
                          <w:sz w:val="16"/>
                        </w:rPr>
                        <w:t>Pour plus d'informations, veuillez contacter :</w:t>
                      </w:r>
                    </w:p>
                    <w:p w14:paraId="4C68A5B2" w14:textId="77777777" w:rsidR="00984C53" w:rsidRPr="000335B9" w:rsidRDefault="00A62C12" w:rsidP="00984C53">
                      <w:pPr>
                        <w:spacing w:line="194" w:lineRule="exact"/>
                        <w:rPr>
                          <w:rFonts w:ascii="Mazda Type" w:hAnsi="Mazda Type"/>
                          <w:color w:val="636363"/>
                          <w:sz w:val="16"/>
                          <w:szCs w:val="16"/>
                          <w:lang w:val="nl-BE"/>
                        </w:rPr>
                      </w:pPr>
                      <w:r w:rsidRPr="000335B9">
                        <w:rPr>
                          <w:rFonts w:ascii="Mazda Type" w:hAnsi="Mazda Type"/>
                          <w:color w:val="636363"/>
                          <w:sz w:val="16"/>
                          <w:lang w:val="nl-BE"/>
                        </w:rPr>
                        <w:t>Mazda Motor Belux, Blaasveldstraat 162, 2830 Willebroek</w:t>
                      </w:r>
                    </w:p>
                    <w:p w14:paraId="65A97075" w14:textId="77777777" w:rsidR="00984C53" w:rsidRPr="000335B9" w:rsidRDefault="006659F1" w:rsidP="00984C53">
                      <w:pPr>
                        <w:spacing w:line="194" w:lineRule="exact"/>
                        <w:rPr>
                          <w:rFonts w:ascii="Mazda Type" w:hAnsi="Mazda Type"/>
                          <w:color w:val="636363"/>
                          <w:sz w:val="16"/>
                          <w:szCs w:val="16"/>
                          <w:lang w:val="nl-BE"/>
                        </w:rPr>
                      </w:pPr>
                      <w:hyperlink r:id="rId3" w:history="1">
                        <w:r w:rsidR="00083F92" w:rsidRPr="000335B9">
                          <w:rPr>
                            <w:rStyle w:val="Hyperlink"/>
                            <w:rFonts w:ascii="Mazda Type" w:hAnsi="Mazda Type"/>
                            <w:color w:val="636363"/>
                            <w:sz w:val="16"/>
                            <w:lang w:val="nl-BE"/>
                          </w:rPr>
                          <w:t>gemoetsp@mazdaeur.com</w:t>
                        </w:r>
                      </w:hyperlink>
                      <w:r w:rsidR="00083F92" w:rsidRPr="000335B9">
                        <w:rPr>
                          <w:lang w:val="nl-BE"/>
                        </w:rPr>
                        <w:t xml:space="preserve"> | </w:t>
                      </w:r>
                      <w:hyperlink r:id="rId4" w:history="1">
                        <w:r w:rsidR="00083F92" w:rsidRPr="000335B9">
                          <w:rPr>
                            <w:rStyle w:val="Hyperlink"/>
                            <w:rFonts w:ascii="Mazda Type" w:hAnsi="Mazda Type"/>
                            <w:color w:val="636363"/>
                            <w:sz w:val="16"/>
                            <w:lang w:val="nl-BE"/>
                          </w:rPr>
                          <w:t>www.mazda-press.be</w:t>
                        </w:r>
                      </w:hyperlink>
                    </w:p>
                    <w:p w14:paraId="304C2DB1" w14:textId="77777777" w:rsidR="00984C53" w:rsidRPr="000335B9" w:rsidRDefault="00984C53" w:rsidP="00984C53">
                      <w:pPr>
                        <w:spacing w:line="194" w:lineRule="exact"/>
                        <w:rPr>
                          <w:color w:val="717171"/>
                          <w:sz w:val="14"/>
                          <w:szCs w:val="14"/>
                          <w:lang w:val="nl-BE"/>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9B7" w14:textId="77777777" w:rsidR="00E849C9" w:rsidRDefault="00E849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6BA7" w14:textId="77777777" w:rsidR="00C00B90" w:rsidRDefault="00C00B90" w:rsidP="00D27A97">
      <w:r>
        <w:separator/>
      </w:r>
    </w:p>
  </w:footnote>
  <w:footnote w:type="continuationSeparator" w:id="0">
    <w:p w14:paraId="4E05E6CA" w14:textId="77777777" w:rsidR="00C00B90" w:rsidRDefault="00C00B90" w:rsidP="00D27A97">
      <w:r>
        <w:continuationSeparator/>
      </w:r>
    </w:p>
  </w:footnote>
  <w:footnote w:id="1">
    <w:p w14:paraId="53D0976C" w14:textId="105CC831" w:rsidR="00F36F88" w:rsidRPr="00F36F88" w:rsidRDefault="00F36F88">
      <w:pPr>
        <w:pStyle w:val="Voetnoottekst"/>
        <w:rPr>
          <w:lang w:val="en-US"/>
        </w:rPr>
      </w:pPr>
      <w:r>
        <w:rPr>
          <w:rStyle w:val="Voetnootmarkering"/>
        </w:rPr>
        <w:footnoteRef/>
      </w:r>
      <w:r>
        <w:t xml:space="preserve"> </w:t>
      </w:r>
      <w:r w:rsidRPr="00C71942">
        <w:rPr>
          <w:sz w:val="16"/>
          <w:szCs w:val="16"/>
        </w:rPr>
        <w:t>Amazon, Alexa et les autres marques associées sont des marques déposées d’Amazon.com, Inc. ou de ses filiales.</w:t>
      </w:r>
    </w:p>
  </w:footnote>
  <w:footnote w:id="2">
    <w:p w14:paraId="2E665551" w14:textId="41C0623C" w:rsidR="00C459F1" w:rsidRDefault="00C459F1">
      <w:pPr>
        <w:pStyle w:val="Voetnoottekst"/>
        <w:rPr>
          <w:sz w:val="16"/>
          <w:szCs w:val="16"/>
        </w:rPr>
      </w:pPr>
      <w:r>
        <w:rPr>
          <w:rStyle w:val="Voetnootmarkering"/>
        </w:rPr>
        <w:footnoteRef/>
      </w:r>
      <w:r>
        <w:t xml:space="preserve"> </w:t>
      </w:r>
      <w:r w:rsidR="0007483D" w:rsidRPr="00734FF4">
        <w:rPr>
          <w:sz w:val="16"/>
          <w:szCs w:val="16"/>
        </w:rPr>
        <w:t>Consommation d</w:t>
      </w:r>
      <w:r w:rsidR="0007483D">
        <w:rPr>
          <w:sz w:val="16"/>
          <w:szCs w:val="16"/>
        </w:rPr>
        <w:t>’</w:t>
      </w:r>
      <w:r w:rsidR="0007483D" w:rsidRPr="00734FF4">
        <w:rPr>
          <w:sz w:val="16"/>
          <w:szCs w:val="16"/>
        </w:rPr>
        <w:t>énergie pondérée et combinée pour Mazda CX-80 s-</w:t>
      </w:r>
      <w:proofErr w:type="spellStart"/>
      <w:r w:rsidR="0007483D" w:rsidRPr="00734FF4">
        <w:rPr>
          <w:sz w:val="16"/>
          <w:szCs w:val="16"/>
        </w:rPr>
        <w:t>Skyactiv</w:t>
      </w:r>
      <w:proofErr w:type="spellEnd"/>
      <w:r w:rsidR="0007483D" w:rsidRPr="00734FF4">
        <w:rPr>
          <w:sz w:val="16"/>
          <w:szCs w:val="16"/>
        </w:rPr>
        <w:t xml:space="preserve"> PHEV : 1,6 l/100 km et 23,9 kWh d’électricité/100 km. Émissions de CO</w:t>
      </w:r>
      <w:r w:rsidR="0007483D" w:rsidRPr="00734FF4">
        <w:rPr>
          <w:sz w:val="16"/>
          <w:szCs w:val="16"/>
          <w:vertAlign w:val="subscript"/>
        </w:rPr>
        <w:t>2</w:t>
      </w:r>
      <w:r w:rsidR="0007483D" w:rsidRPr="00734FF4">
        <w:rPr>
          <w:sz w:val="16"/>
          <w:szCs w:val="16"/>
        </w:rPr>
        <w:t xml:space="preserve"> pondérées, combinées : 36 g/km. Classe CO</w:t>
      </w:r>
      <w:r w:rsidR="0007483D" w:rsidRPr="00734FF4">
        <w:rPr>
          <w:sz w:val="16"/>
          <w:szCs w:val="16"/>
          <w:vertAlign w:val="subscript"/>
        </w:rPr>
        <w:t>2 </w:t>
      </w:r>
      <w:r w:rsidR="0007483D" w:rsidRPr="00734FF4">
        <w:rPr>
          <w:sz w:val="16"/>
          <w:szCs w:val="16"/>
        </w:rPr>
        <w:t>: B. Consommation de carburant et classe CO</w:t>
      </w:r>
      <w:r w:rsidR="0007483D" w:rsidRPr="00734FF4">
        <w:rPr>
          <w:sz w:val="16"/>
          <w:szCs w:val="16"/>
          <w:vertAlign w:val="subscript"/>
        </w:rPr>
        <w:t>2</w:t>
      </w:r>
      <w:r w:rsidR="0007483D" w:rsidRPr="00734FF4">
        <w:rPr>
          <w:sz w:val="16"/>
          <w:szCs w:val="16"/>
        </w:rPr>
        <w:t xml:space="preserve"> avec batterie déchargée : 8,1 l/100 km. Classe CO</w:t>
      </w:r>
      <w:r w:rsidR="0007483D" w:rsidRPr="00734FF4">
        <w:rPr>
          <w:sz w:val="16"/>
          <w:szCs w:val="16"/>
          <w:vertAlign w:val="subscript"/>
        </w:rPr>
        <w:t>2 </w:t>
      </w:r>
      <w:r w:rsidR="0007483D" w:rsidRPr="00734FF4">
        <w:rPr>
          <w:sz w:val="16"/>
          <w:szCs w:val="16"/>
        </w:rPr>
        <w:t>: G (Valeurs provisoires)</w:t>
      </w:r>
      <w:r w:rsidR="00637C06">
        <w:rPr>
          <w:sz w:val="16"/>
          <w:szCs w:val="16"/>
        </w:rPr>
        <w:t>*</w:t>
      </w:r>
    </w:p>
    <w:p w14:paraId="6683AE1A" w14:textId="77777777" w:rsidR="00E6178E" w:rsidRDefault="00E6178E" w:rsidP="00E6178E">
      <w:pPr>
        <w:pStyle w:val="Voetnoottekst"/>
        <w:rPr>
          <w:sz w:val="16"/>
          <w:szCs w:val="16"/>
          <w:lang w:val="en-US"/>
        </w:rPr>
      </w:pPr>
      <w:proofErr w:type="spellStart"/>
      <w:r w:rsidRPr="00734FF4">
        <w:rPr>
          <w:sz w:val="16"/>
          <w:szCs w:val="16"/>
          <w:lang w:val="en-US"/>
        </w:rPr>
        <w:t>Consommation</w:t>
      </w:r>
      <w:proofErr w:type="spellEnd"/>
      <w:r w:rsidRPr="00734FF4">
        <w:rPr>
          <w:sz w:val="16"/>
          <w:szCs w:val="16"/>
          <w:lang w:val="en-US"/>
        </w:rPr>
        <w:t xml:space="preserve"> </w:t>
      </w:r>
      <w:proofErr w:type="spellStart"/>
      <w:r w:rsidRPr="00734FF4">
        <w:rPr>
          <w:sz w:val="16"/>
          <w:szCs w:val="16"/>
          <w:lang w:val="en-US"/>
        </w:rPr>
        <w:t>d’énergie</w:t>
      </w:r>
      <w:proofErr w:type="spellEnd"/>
      <w:r w:rsidRPr="00734FF4">
        <w:rPr>
          <w:sz w:val="16"/>
          <w:szCs w:val="16"/>
          <w:lang w:val="en-US"/>
        </w:rPr>
        <w:t xml:space="preserve"> </w:t>
      </w:r>
      <w:proofErr w:type="spellStart"/>
      <w:r w:rsidRPr="00734FF4">
        <w:rPr>
          <w:sz w:val="16"/>
          <w:szCs w:val="16"/>
          <w:lang w:val="en-US"/>
        </w:rPr>
        <w:t>combinée</w:t>
      </w:r>
      <w:proofErr w:type="spellEnd"/>
      <w:r w:rsidRPr="00734FF4">
        <w:rPr>
          <w:sz w:val="16"/>
          <w:szCs w:val="16"/>
          <w:lang w:val="en-US"/>
        </w:rPr>
        <w:t xml:space="preserve"> pour Mazda CX-80 e-Skyactiv D: 5,7 – 5,8 l/100 km. </w:t>
      </w:r>
      <w:proofErr w:type="spellStart"/>
      <w:r w:rsidRPr="00734FF4">
        <w:rPr>
          <w:sz w:val="16"/>
          <w:szCs w:val="16"/>
          <w:lang w:val="en-US"/>
        </w:rPr>
        <w:t>Émissions</w:t>
      </w:r>
      <w:proofErr w:type="spellEnd"/>
      <w:r w:rsidRPr="00734FF4">
        <w:rPr>
          <w:sz w:val="16"/>
          <w:szCs w:val="16"/>
          <w:lang w:val="en-US"/>
        </w:rPr>
        <w:t xml:space="preserve"> de CO</w:t>
      </w:r>
      <w:r w:rsidRPr="00734FF4">
        <w:rPr>
          <w:sz w:val="16"/>
          <w:szCs w:val="16"/>
          <w:vertAlign w:val="subscript"/>
          <w:lang w:val="en-US"/>
        </w:rPr>
        <w:t>2</w:t>
      </w:r>
      <w:r w:rsidRPr="00734FF4">
        <w:rPr>
          <w:sz w:val="16"/>
          <w:szCs w:val="16"/>
          <w:lang w:val="en-US"/>
        </w:rPr>
        <w:t xml:space="preserve"> </w:t>
      </w:r>
      <w:proofErr w:type="spellStart"/>
      <w:r w:rsidRPr="00734FF4">
        <w:rPr>
          <w:sz w:val="16"/>
          <w:szCs w:val="16"/>
          <w:lang w:val="en-US"/>
        </w:rPr>
        <w:t>combinées</w:t>
      </w:r>
      <w:proofErr w:type="spellEnd"/>
      <w:r w:rsidRPr="00734FF4">
        <w:rPr>
          <w:sz w:val="16"/>
          <w:szCs w:val="16"/>
          <w:lang w:val="en-US"/>
        </w:rPr>
        <w:t xml:space="preserve">: </w:t>
      </w:r>
    </w:p>
    <w:p w14:paraId="2C2D7239" w14:textId="0C8571A4" w:rsidR="00E6178E" w:rsidRPr="00E6178E" w:rsidRDefault="00E6178E" w:rsidP="00E6178E">
      <w:pPr>
        <w:pStyle w:val="Voetnoottekst"/>
        <w:rPr>
          <w:lang w:val="en-US"/>
        </w:rPr>
      </w:pPr>
      <w:r w:rsidRPr="00734FF4">
        <w:rPr>
          <w:sz w:val="16"/>
          <w:szCs w:val="16"/>
          <w:lang w:val="en-US"/>
        </w:rPr>
        <w:t xml:space="preserve">148 – 151 g/km. </w:t>
      </w:r>
      <w:proofErr w:type="spellStart"/>
      <w:r w:rsidRPr="00734FF4">
        <w:rPr>
          <w:sz w:val="16"/>
          <w:szCs w:val="16"/>
          <w:lang w:val="en-US"/>
        </w:rPr>
        <w:t>Classe</w:t>
      </w:r>
      <w:proofErr w:type="spellEnd"/>
      <w:r w:rsidRPr="00734FF4">
        <w:rPr>
          <w:sz w:val="16"/>
          <w:szCs w:val="16"/>
          <w:lang w:val="en-US"/>
        </w:rPr>
        <w:t xml:space="preserve"> CO</w:t>
      </w:r>
      <w:r w:rsidRPr="00734FF4">
        <w:rPr>
          <w:sz w:val="16"/>
          <w:szCs w:val="16"/>
          <w:vertAlign w:val="subscript"/>
          <w:lang w:val="en-US"/>
        </w:rPr>
        <w:t>2</w:t>
      </w:r>
      <w:r w:rsidRPr="00734FF4">
        <w:rPr>
          <w:sz w:val="16"/>
          <w:szCs w:val="16"/>
          <w:lang w:val="en-US"/>
        </w:rPr>
        <w:t>: E (</w:t>
      </w:r>
      <w:proofErr w:type="spellStart"/>
      <w:r w:rsidRPr="00734FF4">
        <w:rPr>
          <w:sz w:val="16"/>
          <w:szCs w:val="16"/>
          <w:lang w:val="en-US"/>
        </w:rPr>
        <w:t>Valeurs</w:t>
      </w:r>
      <w:proofErr w:type="spellEnd"/>
      <w:r w:rsidRPr="00734FF4">
        <w:rPr>
          <w:sz w:val="16"/>
          <w:szCs w:val="16"/>
          <w:lang w:val="en-US"/>
        </w:rPr>
        <w:t xml:space="preserve"> </w:t>
      </w:r>
      <w:proofErr w:type="spellStart"/>
      <w:r w:rsidRPr="00734FF4">
        <w:rPr>
          <w:sz w:val="16"/>
          <w:szCs w:val="16"/>
          <w:lang w:val="en-US"/>
        </w:rPr>
        <w:t>provisoires</w:t>
      </w:r>
      <w:proofErr w:type="spellEnd"/>
      <w:r w:rsidRPr="00734FF4">
        <w:rPr>
          <w:sz w:val="16"/>
          <w:szCs w:val="16"/>
          <w:lang w:val="en-US"/>
        </w:rPr>
        <w:t>)</w:t>
      </w:r>
      <w:r w:rsidR="00637C06">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D1B4" w14:textId="77777777" w:rsidR="00E849C9" w:rsidRDefault="00E849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D7BA" w14:textId="290091EA" w:rsidR="00984C53" w:rsidRPr="008914EE" w:rsidRDefault="00787731" w:rsidP="00984C53">
    <w:pPr>
      <w:pStyle w:val="Koptekst"/>
      <w:ind w:left="1416"/>
      <w:rPr>
        <w:rFonts w:ascii="Mazda Type" w:hAnsi="Mazda Type"/>
      </w:rPr>
    </w:pPr>
    <w:r>
      <w:rPr>
        <w:noProof/>
      </w:rPr>
      <mc:AlternateContent>
        <mc:Choice Requires="wps">
          <w:drawing>
            <wp:anchor distT="0" distB="0" distL="114300" distR="114300" simplePos="0" relativeHeight="251660288" behindDoc="0" locked="0" layoutInCell="1" allowOverlap="1" wp14:anchorId="56F1174E" wp14:editId="1FDE2A11">
              <wp:simplePos x="0" y="0"/>
              <wp:positionH relativeFrom="column">
                <wp:posOffset>235585</wp:posOffset>
              </wp:positionH>
              <wp:positionV relativeFrom="paragraph">
                <wp:posOffset>-438150</wp:posOffset>
              </wp:positionV>
              <wp:extent cx="5181600" cy="444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78566859" w14:textId="77777777" w:rsidR="00984C53" w:rsidRPr="003A683F" w:rsidRDefault="00A62C12" w:rsidP="00984C53">
                          <w:pPr>
                            <w:jc w:val="center"/>
                            <w:rPr>
                              <w:rFonts w:ascii="Mazda Type" w:hAnsi="Mazda Type" w:cs="Arial"/>
                              <w:b/>
                              <w:color w:val="636363"/>
                            </w:rPr>
                          </w:pPr>
                          <w:r>
                            <w:rPr>
                              <w:rFonts w:ascii="Mazda Type" w:hAnsi="Mazda Type"/>
                              <w:b/>
                              <w:color w:val="636363"/>
                            </w:rPr>
                            <w:t xml:space="preserve">COMMUNIQUÉ DE PRESSE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1174E" id="_x0000_t202" coordsize="21600,21600" o:spt="202" path="m,l,21600r21600,l21600,xe">
              <v:stroke joinstyle="miter"/>
              <v:path gradientshapeok="t" o:connecttype="rect"/>
            </v:shapetype>
            <v:shape id="Text Box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78566859" w14:textId="77777777" w:rsidR="00984C53" w:rsidRPr="003A683F" w:rsidRDefault="00A62C12" w:rsidP="00984C53">
                    <w:pPr>
                      <w:jc w:val="center"/>
                      <w:rPr>
                        <w:rFonts w:ascii="Mazda Type" w:hAnsi="Mazda Type" w:cs="Arial"/>
                        <w:b/>
                        <w:color w:val="636363"/>
                      </w:rPr>
                    </w:pPr>
                    <w:r>
                      <w:rPr>
                        <w:rFonts w:ascii="Mazda Type" w:hAnsi="Mazda Type"/>
                        <w:b/>
                        <w:color w:val="636363"/>
                      </w:rPr>
                      <w:t xml:space="preserve">COMMUNIQUÉ DE PRESSE – MAZDA MOTOR BELUX </w:t>
                    </w:r>
                  </w:p>
                </w:txbxContent>
              </v:textbox>
            </v:shape>
          </w:pict>
        </mc:Fallback>
      </mc:AlternateContent>
    </w:r>
    <w:r>
      <w:rPr>
        <w:noProof/>
      </w:rPr>
      <w:drawing>
        <wp:anchor distT="0" distB="0" distL="114300" distR="114300" simplePos="0" relativeHeight="251661312" behindDoc="1" locked="0" layoutInCell="1" allowOverlap="1" wp14:anchorId="0A15CC6F" wp14:editId="0150764D">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021F" w14:textId="77777777" w:rsidR="00E849C9" w:rsidRDefault="00E849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08D4"/>
    <w:multiLevelType w:val="hybridMultilevel"/>
    <w:tmpl w:val="0F521562"/>
    <w:lvl w:ilvl="0" w:tplc="555E646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5D2EBE"/>
    <w:multiLevelType w:val="multilevel"/>
    <w:tmpl w:val="02BEA3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1852829">
    <w:abstractNumId w:val="2"/>
  </w:num>
  <w:num w:numId="2" w16cid:durableId="1524514689">
    <w:abstractNumId w:val="3"/>
  </w:num>
  <w:num w:numId="3" w16cid:durableId="1641568626">
    <w:abstractNumId w:val="0"/>
  </w:num>
  <w:num w:numId="4" w16cid:durableId="2033650470">
    <w:abstractNumId w:val="1"/>
  </w:num>
  <w:num w:numId="5" w16cid:durableId="1927961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tKwFADjzz0QtAAAA"/>
  </w:docVars>
  <w:rsids>
    <w:rsidRoot w:val="001E34FC"/>
    <w:rsid w:val="00007BDA"/>
    <w:rsid w:val="000106EA"/>
    <w:rsid w:val="00024B94"/>
    <w:rsid w:val="000335B9"/>
    <w:rsid w:val="0004551C"/>
    <w:rsid w:val="000506C7"/>
    <w:rsid w:val="000507BA"/>
    <w:rsid w:val="00052188"/>
    <w:rsid w:val="00060B07"/>
    <w:rsid w:val="000700D8"/>
    <w:rsid w:val="000723AC"/>
    <w:rsid w:val="00072988"/>
    <w:rsid w:val="0007483D"/>
    <w:rsid w:val="00083F92"/>
    <w:rsid w:val="00090884"/>
    <w:rsid w:val="000912A1"/>
    <w:rsid w:val="0009488F"/>
    <w:rsid w:val="00095969"/>
    <w:rsid w:val="000D69FE"/>
    <w:rsid w:val="00100FFB"/>
    <w:rsid w:val="00106F47"/>
    <w:rsid w:val="00123B4D"/>
    <w:rsid w:val="001259AE"/>
    <w:rsid w:val="001368D8"/>
    <w:rsid w:val="00137EC0"/>
    <w:rsid w:val="00141C01"/>
    <w:rsid w:val="00150663"/>
    <w:rsid w:val="00150C3F"/>
    <w:rsid w:val="0015330B"/>
    <w:rsid w:val="00157A48"/>
    <w:rsid w:val="00166BCB"/>
    <w:rsid w:val="00171E0C"/>
    <w:rsid w:val="001725C6"/>
    <w:rsid w:val="00177AF7"/>
    <w:rsid w:val="00183F57"/>
    <w:rsid w:val="00186D0A"/>
    <w:rsid w:val="001A00BE"/>
    <w:rsid w:val="001A3C8D"/>
    <w:rsid w:val="001B5C66"/>
    <w:rsid w:val="001C1749"/>
    <w:rsid w:val="001C3437"/>
    <w:rsid w:val="001D08EF"/>
    <w:rsid w:val="001D3234"/>
    <w:rsid w:val="001E34FC"/>
    <w:rsid w:val="00216377"/>
    <w:rsid w:val="00222179"/>
    <w:rsid w:val="0022297C"/>
    <w:rsid w:val="00223533"/>
    <w:rsid w:val="002322A5"/>
    <w:rsid w:val="0024279C"/>
    <w:rsid w:val="002530DA"/>
    <w:rsid w:val="00287AB6"/>
    <w:rsid w:val="002949F1"/>
    <w:rsid w:val="00297A25"/>
    <w:rsid w:val="002A4DCD"/>
    <w:rsid w:val="002B40D2"/>
    <w:rsid w:val="002B548E"/>
    <w:rsid w:val="002C57D1"/>
    <w:rsid w:val="002C6496"/>
    <w:rsid w:val="002C7DBF"/>
    <w:rsid w:val="002D009B"/>
    <w:rsid w:val="002E2D2D"/>
    <w:rsid w:val="002E4410"/>
    <w:rsid w:val="002E5132"/>
    <w:rsid w:val="002F2CFB"/>
    <w:rsid w:val="002F328C"/>
    <w:rsid w:val="00301D6F"/>
    <w:rsid w:val="00305646"/>
    <w:rsid w:val="003119E1"/>
    <w:rsid w:val="0031532C"/>
    <w:rsid w:val="00360CFA"/>
    <w:rsid w:val="00361703"/>
    <w:rsid w:val="00361F5F"/>
    <w:rsid w:val="00365898"/>
    <w:rsid w:val="00373497"/>
    <w:rsid w:val="00376C02"/>
    <w:rsid w:val="00383B0F"/>
    <w:rsid w:val="00391E1A"/>
    <w:rsid w:val="00391FE2"/>
    <w:rsid w:val="00395944"/>
    <w:rsid w:val="003A11C6"/>
    <w:rsid w:val="003A3822"/>
    <w:rsid w:val="003B026D"/>
    <w:rsid w:val="003B78CE"/>
    <w:rsid w:val="003C35CB"/>
    <w:rsid w:val="003C466D"/>
    <w:rsid w:val="003C6B08"/>
    <w:rsid w:val="003D4014"/>
    <w:rsid w:val="003E4973"/>
    <w:rsid w:val="003F17B1"/>
    <w:rsid w:val="003F2B64"/>
    <w:rsid w:val="003F2CDF"/>
    <w:rsid w:val="003F504F"/>
    <w:rsid w:val="0043086B"/>
    <w:rsid w:val="00432D96"/>
    <w:rsid w:val="00435D47"/>
    <w:rsid w:val="00436493"/>
    <w:rsid w:val="00446ABF"/>
    <w:rsid w:val="0045018B"/>
    <w:rsid w:val="004515B7"/>
    <w:rsid w:val="004546D9"/>
    <w:rsid w:val="00463005"/>
    <w:rsid w:val="00473041"/>
    <w:rsid w:val="00475585"/>
    <w:rsid w:val="004830FB"/>
    <w:rsid w:val="004878E5"/>
    <w:rsid w:val="004946AC"/>
    <w:rsid w:val="004A2012"/>
    <w:rsid w:val="004C51BA"/>
    <w:rsid w:val="004E7832"/>
    <w:rsid w:val="004F2232"/>
    <w:rsid w:val="004F2BB8"/>
    <w:rsid w:val="00502F8B"/>
    <w:rsid w:val="00511D03"/>
    <w:rsid w:val="00527269"/>
    <w:rsid w:val="00530305"/>
    <w:rsid w:val="00530F45"/>
    <w:rsid w:val="00531D6A"/>
    <w:rsid w:val="00556FC0"/>
    <w:rsid w:val="005631F3"/>
    <w:rsid w:val="00574170"/>
    <w:rsid w:val="005749A4"/>
    <w:rsid w:val="00577756"/>
    <w:rsid w:val="00583E28"/>
    <w:rsid w:val="00594EF3"/>
    <w:rsid w:val="005A0557"/>
    <w:rsid w:val="005B1371"/>
    <w:rsid w:val="005B4ED0"/>
    <w:rsid w:val="005B77EA"/>
    <w:rsid w:val="005C083C"/>
    <w:rsid w:val="005D25A3"/>
    <w:rsid w:val="005D41AD"/>
    <w:rsid w:val="005D4CAD"/>
    <w:rsid w:val="005D4E15"/>
    <w:rsid w:val="005E0CB2"/>
    <w:rsid w:val="005E1F36"/>
    <w:rsid w:val="005F69A3"/>
    <w:rsid w:val="005F77F9"/>
    <w:rsid w:val="00605562"/>
    <w:rsid w:val="00610022"/>
    <w:rsid w:val="006121A9"/>
    <w:rsid w:val="006162AF"/>
    <w:rsid w:val="00617B7D"/>
    <w:rsid w:val="00631040"/>
    <w:rsid w:val="00637C06"/>
    <w:rsid w:val="00664D15"/>
    <w:rsid w:val="006659F1"/>
    <w:rsid w:val="006850BF"/>
    <w:rsid w:val="00695E1F"/>
    <w:rsid w:val="006A04EE"/>
    <w:rsid w:val="006B2058"/>
    <w:rsid w:val="006C4834"/>
    <w:rsid w:val="006C7FCA"/>
    <w:rsid w:val="006D14B4"/>
    <w:rsid w:val="006D4960"/>
    <w:rsid w:val="00713DF8"/>
    <w:rsid w:val="00716B94"/>
    <w:rsid w:val="0071720A"/>
    <w:rsid w:val="00721951"/>
    <w:rsid w:val="007374E7"/>
    <w:rsid w:val="0074798B"/>
    <w:rsid w:val="0075657B"/>
    <w:rsid w:val="00763056"/>
    <w:rsid w:val="00782801"/>
    <w:rsid w:val="007876A6"/>
    <w:rsid w:val="00787731"/>
    <w:rsid w:val="007901CA"/>
    <w:rsid w:val="007A032E"/>
    <w:rsid w:val="007A44FB"/>
    <w:rsid w:val="007D60B3"/>
    <w:rsid w:val="007E19FA"/>
    <w:rsid w:val="008042F3"/>
    <w:rsid w:val="008117B1"/>
    <w:rsid w:val="00827950"/>
    <w:rsid w:val="008323A1"/>
    <w:rsid w:val="008356F6"/>
    <w:rsid w:val="0085106D"/>
    <w:rsid w:val="008511E5"/>
    <w:rsid w:val="00855ED6"/>
    <w:rsid w:val="008619D2"/>
    <w:rsid w:val="00863D50"/>
    <w:rsid w:val="00872CAE"/>
    <w:rsid w:val="00873E39"/>
    <w:rsid w:val="008747A2"/>
    <w:rsid w:val="0087693E"/>
    <w:rsid w:val="00877BDD"/>
    <w:rsid w:val="00880565"/>
    <w:rsid w:val="00887665"/>
    <w:rsid w:val="008916E7"/>
    <w:rsid w:val="00893FF1"/>
    <w:rsid w:val="008A08B0"/>
    <w:rsid w:val="008A598B"/>
    <w:rsid w:val="008B39AC"/>
    <w:rsid w:val="008B41E6"/>
    <w:rsid w:val="008C74D4"/>
    <w:rsid w:val="008D6304"/>
    <w:rsid w:val="008D760E"/>
    <w:rsid w:val="008E3683"/>
    <w:rsid w:val="008E7F99"/>
    <w:rsid w:val="008F1089"/>
    <w:rsid w:val="0092288E"/>
    <w:rsid w:val="00923CF2"/>
    <w:rsid w:val="00923D85"/>
    <w:rsid w:val="009243B0"/>
    <w:rsid w:val="009277D0"/>
    <w:rsid w:val="00930A9C"/>
    <w:rsid w:val="00934567"/>
    <w:rsid w:val="009458DE"/>
    <w:rsid w:val="00945E42"/>
    <w:rsid w:val="00946B99"/>
    <w:rsid w:val="0094768C"/>
    <w:rsid w:val="00947C74"/>
    <w:rsid w:val="009552AA"/>
    <w:rsid w:val="0097062D"/>
    <w:rsid w:val="00984C53"/>
    <w:rsid w:val="00987BA9"/>
    <w:rsid w:val="00991583"/>
    <w:rsid w:val="00992419"/>
    <w:rsid w:val="009A0785"/>
    <w:rsid w:val="009B40CC"/>
    <w:rsid w:val="009B57C1"/>
    <w:rsid w:val="009C2DC7"/>
    <w:rsid w:val="009D4792"/>
    <w:rsid w:val="009D6CE9"/>
    <w:rsid w:val="009E2A21"/>
    <w:rsid w:val="009F7EE9"/>
    <w:rsid w:val="00A02B83"/>
    <w:rsid w:val="00A0675A"/>
    <w:rsid w:val="00A12BB6"/>
    <w:rsid w:val="00A13590"/>
    <w:rsid w:val="00A17B1A"/>
    <w:rsid w:val="00A21782"/>
    <w:rsid w:val="00A232D2"/>
    <w:rsid w:val="00A23792"/>
    <w:rsid w:val="00A26BAB"/>
    <w:rsid w:val="00A27C16"/>
    <w:rsid w:val="00A31099"/>
    <w:rsid w:val="00A32536"/>
    <w:rsid w:val="00A35282"/>
    <w:rsid w:val="00A40ADC"/>
    <w:rsid w:val="00A44701"/>
    <w:rsid w:val="00A52CBE"/>
    <w:rsid w:val="00A624C9"/>
    <w:rsid w:val="00A62C12"/>
    <w:rsid w:val="00A65E1F"/>
    <w:rsid w:val="00A72E71"/>
    <w:rsid w:val="00A8250F"/>
    <w:rsid w:val="00A91F4E"/>
    <w:rsid w:val="00A93577"/>
    <w:rsid w:val="00A9697A"/>
    <w:rsid w:val="00AA46BF"/>
    <w:rsid w:val="00AB0DCD"/>
    <w:rsid w:val="00AD34B9"/>
    <w:rsid w:val="00AF2CB6"/>
    <w:rsid w:val="00AF4D3C"/>
    <w:rsid w:val="00B02265"/>
    <w:rsid w:val="00B02291"/>
    <w:rsid w:val="00B063EE"/>
    <w:rsid w:val="00B213A1"/>
    <w:rsid w:val="00B32F2F"/>
    <w:rsid w:val="00B40962"/>
    <w:rsid w:val="00B61D85"/>
    <w:rsid w:val="00B76448"/>
    <w:rsid w:val="00B775E1"/>
    <w:rsid w:val="00BA7869"/>
    <w:rsid w:val="00BB35D5"/>
    <w:rsid w:val="00BC57F9"/>
    <w:rsid w:val="00BD1F95"/>
    <w:rsid w:val="00BD2D61"/>
    <w:rsid w:val="00BD46CC"/>
    <w:rsid w:val="00BE578F"/>
    <w:rsid w:val="00BF5E3D"/>
    <w:rsid w:val="00BF5EBA"/>
    <w:rsid w:val="00C00318"/>
    <w:rsid w:val="00C00B90"/>
    <w:rsid w:val="00C067AE"/>
    <w:rsid w:val="00C118C0"/>
    <w:rsid w:val="00C11985"/>
    <w:rsid w:val="00C127FD"/>
    <w:rsid w:val="00C24283"/>
    <w:rsid w:val="00C459F1"/>
    <w:rsid w:val="00C46E76"/>
    <w:rsid w:val="00C67C53"/>
    <w:rsid w:val="00C816D3"/>
    <w:rsid w:val="00C84E4A"/>
    <w:rsid w:val="00C8642C"/>
    <w:rsid w:val="00C903D7"/>
    <w:rsid w:val="00C93822"/>
    <w:rsid w:val="00C94E50"/>
    <w:rsid w:val="00C97619"/>
    <w:rsid w:val="00CA0AA6"/>
    <w:rsid w:val="00CA5625"/>
    <w:rsid w:val="00CB4411"/>
    <w:rsid w:val="00CB56AB"/>
    <w:rsid w:val="00CD2A2D"/>
    <w:rsid w:val="00CE0139"/>
    <w:rsid w:val="00CF4601"/>
    <w:rsid w:val="00D15EEF"/>
    <w:rsid w:val="00D22118"/>
    <w:rsid w:val="00D27A97"/>
    <w:rsid w:val="00D308AB"/>
    <w:rsid w:val="00D4256C"/>
    <w:rsid w:val="00D42E8C"/>
    <w:rsid w:val="00D433B3"/>
    <w:rsid w:val="00D439BC"/>
    <w:rsid w:val="00D5583F"/>
    <w:rsid w:val="00D60486"/>
    <w:rsid w:val="00D653F3"/>
    <w:rsid w:val="00D67059"/>
    <w:rsid w:val="00D733C2"/>
    <w:rsid w:val="00D735C1"/>
    <w:rsid w:val="00D83BC2"/>
    <w:rsid w:val="00D83D55"/>
    <w:rsid w:val="00D85B4F"/>
    <w:rsid w:val="00D922FE"/>
    <w:rsid w:val="00DA5059"/>
    <w:rsid w:val="00DA50F1"/>
    <w:rsid w:val="00DB10A0"/>
    <w:rsid w:val="00DB136A"/>
    <w:rsid w:val="00DB30E9"/>
    <w:rsid w:val="00DC1BE2"/>
    <w:rsid w:val="00DC35DA"/>
    <w:rsid w:val="00DC37B8"/>
    <w:rsid w:val="00DE6F34"/>
    <w:rsid w:val="00DF0DE2"/>
    <w:rsid w:val="00E0103E"/>
    <w:rsid w:val="00E01749"/>
    <w:rsid w:val="00E0752B"/>
    <w:rsid w:val="00E150E5"/>
    <w:rsid w:val="00E15A50"/>
    <w:rsid w:val="00E45B0D"/>
    <w:rsid w:val="00E6178E"/>
    <w:rsid w:val="00E6536E"/>
    <w:rsid w:val="00E7747E"/>
    <w:rsid w:val="00E83404"/>
    <w:rsid w:val="00E849C9"/>
    <w:rsid w:val="00E902B0"/>
    <w:rsid w:val="00EA2CA4"/>
    <w:rsid w:val="00EB0998"/>
    <w:rsid w:val="00EB4883"/>
    <w:rsid w:val="00EB6E39"/>
    <w:rsid w:val="00EC4FB1"/>
    <w:rsid w:val="00ED5C2C"/>
    <w:rsid w:val="00EE31AF"/>
    <w:rsid w:val="00EE7B52"/>
    <w:rsid w:val="00EF1D15"/>
    <w:rsid w:val="00EF2FE2"/>
    <w:rsid w:val="00EF4FC5"/>
    <w:rsid w:val="00F10390"/>
    <w:rsid w:val="00F177C7"/>
    <w:rsid w:val="00F23E68"/>
    <w:rsid w:val="00F23FEA"/>
    <w:rsid w:val="00F30FD7"/>
    <w:rsid w:val="00F36F88"/>
    <w:rsid w:val="00F60126"/>
    <w:rsid w:val="00F61477"/>
    <w:rsid w:val="00F6162D"/>
    <w:rsid w:val="00F839FE"/>
    <w:rsid w:val="00F92A56"/>
    <w:rsid w:val="00FB0E20"/>
    <w:rsid w:val="00FB177A"/>
    <w:rsid w:val="00FB7642"/>
    <w:rsid w:val="00FB7829"/>
    <w:rsid w:val="00FC6AAC"/>
    <w:rsid w:val="00FD442B"/>
    <w:rsid w:val="00FE267F"/>
    <w:rsid w:val="00FE438E"/>
    <w:rsid w:val="00FE7875"/>
    <w:rsid w:val="00FF2A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81F7"/>
  <w15:docId w15:val="{C83C7AD2-818E-49DE-98A4-1C5DF35A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4FC"/>
    <w:pPr>
      <w:spacing w:after="0" w:line="240" w:lineRule="auto"/>
    </w:pPr>
    <w:rPr>
      <w:sz w:val="24"/>
      <w:szCs w:val="24"/>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34F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1E34FC"/>
    <w:rPr>
      <w:sz w:val="24"/>
      <w:szCs w:val="24"/>
      <w:lang w:val="fr-BE"/>
    </w:rPr>
  </w:style>
  <w:style w:type="paragraph" w:styleId="Voettekst">
    <w:name w:val="footer"/>
    <w:basedOn w:val="Standaard"/>
    <w:link w:val="VoettekstChar"/>
    <w:uiPriority w:val="99"/>
    <w:unhideWhenUsed/>
    <w:rsid w:val="001E34F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1E34FC"/>
    <w:rPr>
      <w:sz w:val="24"/>
      <w:szCs w:val="24"/>
      <w:lang w:val="fr-BE"/>
    </w:rPr>
  </w:style>
  <w:style w:type="character" w:styleId="Hyperlink">
    <w:name w:val="Hyperlink"/>
    <w:basedOn w:val="Standaardalinea-lettertype"/>
    <w:uiPriority w:val="99"/>
    <w:unhideWhenUsed/>
    <w:rsid w:val="001E34FC"/>
    <w:rPr>
      <w:color w:val="0000FF" w:themeColor="hyperlink"/>
      <w:u w:val="single"/>
    </w:rPr>
  </w:style>
  <w:style w:type="paragraph" w:styleId="Lijstalinea">
    <w:name w:val="List Paragraph"/>
    <w:basedOn w:val="Standaard"/>
    <w:uiPriority w:val="34"/>
    <w:qFormat/>
    <w:rsid w:val="001E34FC"/>
    <w:pPr>
      <w:ind w:left="720"/>
      <w:contextualSpacing/>
    </w:pPr>
  </w:style>
  <w:style w:type="paragraph" w:styleId="Ballontekst">
    <w:name w:val="Balloon Text"/>
    <w:basedOn w:val="Standaard"/>
    <w:link w:val="BallontekstChar"/>
    <w:uiPriority w:val="99"/>
    <w:semiHidden/>
    <w:unhideWhenUsed/>
    <w:rsid w:val="00FB0E20"/>
    <w:rPr>
      <w:rFonts w:ascii="Tahoma" w:hAnsi="Tahoma" w:cs="Tahoma"/>
      <w:sz w:val="16"/>
      <w:szCs w:val="16"/>
    </w:rPr>
  </w:style>
  <w:style w:type="character" w:customStyle="1" w:styleId="BallontekstChar">
    <w:name w:val="Ballontekst Char"/>
    <w:basedOn w:val="Standaardalinea-lettertype"/>
    <w:link w:val="Ballontekst"/>
    <w:uiPriority w:val="99"/>
    <w:semiHidden/>
    <w:rsid w:val="00FB0E20"/>
    <w:rPr>
      <w:rFonts w:ascii="Tahoma" w:eastAsiaTheme="minorEastAsia" w:hAnsi="Tahoma" w:cs="Tahoma"/>
      <w:sz w:val="16"/>
      <w:szCs w:val="16"/>
      <w:lang w:val="fr-BE" w:eastAsia="de-DE"/>
    </w:rPr>
  </w:style>
  <w:style w:type="character" w:styleId="Nadruk">
    <w:name w:val="Emphasis"/>
    <w:basedOn w:val="Standaardalinea-lettertype"/>
    <w:uiPriority w:val="20"/>
    <w:qFormat/>
    <w:rsid w:val="00C97619"/>
    <w:rPr>
      <w:i/>
      <w:iCs/>
    </w:rPr>
  </w:style>
  <w:style w:type="character" w:styleId="Verwijzingopmerking">
    <w:name w:val="annotation reference"/>
    <w:basedOn w:val="Standaardalinea-lettertype"/>
    <w:uiPriority w:val="99"/>
    <w:semiHidden/>
    <w:unhideWhenUsed/>
    <w:rsid w:val="00FB7829"/>
    <w:rPr>
      <w:sz w:val="16"/>
      <w:szCs w:val="16"/>
    </w:rPr>
  </w:style>
  <w:style w:type="paragraph" w:styleId="Tekstopmerking">
    <w:name w:val="annotation text"/>
    <w:basedOn w:val="Standaard"/>
    <w:link w:val="TekstopmerkingChar"/>
    <w:uiPriority w:val="99"/>
    <w:semiHidden/>
    <w:unhideWhenUsed/>
    <w:rsid w:val="00FB7829"/>
    <w:rPr>
      <w:sz w:val="20"/>
      <w:szCs w:val="20"/>
    </w:rPr>
  </w:style>
  <w:style w:type="character" w:customStyle="1" w:styleId="TekstopmerkingChar">
    <w:name w:val="Tekst opmerking Char"/>
    <w:basedOn w:val="Standaardalinea-lettertype"/>
    <w:link w:val="Tekstopmerking"/>
    <w:uiPriority w:val="99"/>
    <w:semiHidden/>
    <w:rsid w:val="00FB7829"/>
    <w:rPr>
      <w:rFonts w:eastAsiaTheme="minorEastAsia"/>
      <w:sz w:val="20"/>
      <w:szCs w:val="20"/>
      <w:lang w:val="fr-BE" w:eastAsia="de-DE"/>
    </w:rPr>
  </w:style>
  <w:style w:type="paragraph" w:styleId="Onderwerpvanopmerking">
    <w:name w:val="annotation subject"/>
    <w:basedOn w:val="Tekstopmerking"/>
    <w:next w:val="Tekstopmerking"/>
    <w:link w:val="OnderwerpvanopmerkingChar"/>
    <w:uiPriority w:val="99"/>
    <w:semiHidden/>
    <w:unhideWhenUsed/>
    <w:rsid w:val="00FB7829"/>
    <w:rPr>
      <w:b/>
      <w:bCs/>
    </w:rPr>
  </w:style>
  <w:style w:type="character" w:customStyle="1" w:styleId="OnderwerpvanopmerkingChar">
    <w:name w:val="Onderwerp van opmerking Char"/>
    <w:basedOn w:val="TekstopmerkingChar"/>
    <w:link w:val="Onderwerpvanopmerking"/>
    <w:uiPriority w:val="99"/>
    <w:semiHidden/>
    <w:rsid w:val="00FB7829"/>
    <w:rPr>
      <w:rFonts w:eastAsiaTheme="minorEastAsia"/>
      <w:b/>
      <w:bCs/>
      <w:sz w:val="20"/>
      <w:szCs w:val="20"/>
      <w:lang w:val="fr-BE" w:eastAsia="de-DE"/>
    </w:rPr>
  </w:style>
  <w:style w:type="paragraph" w:styleId="Voetnoottekst">
    <w:name w:val="footnote text"/>
    <w:basedOn w:val="Standaard"/>
    <w:link w:val="VoetnoottekstChar"/>
    <w:uiPriority w:val="99"/>
    <w:unhideWhenUsed/>
    <w:qFormat/>
    <w:rsid w:val="00782801"/>
    <w:rPr>
      <w:sz w:val="20"/>
      <w:szCs w:val="20"/>
    </w:rPr>
  </w:style>
  <w:style w:type="character" w:customStyle="1" w:styleId="VoetnoottekstChar">
    <w:name w:val="Voetnoottekst Char"/>
    <w:basedOn w:val="Standaardalinea-lettertype"/>
    <w:link w:val="Voetnoottekst"/>
    <w:uiPriority w:val="99"/>
    <w:qFormat/>
    <w:rsid w:val="00782801"/>
    <w:rPr>
      <w:rFonts w:eastAsiaTheme="minorEastAsia"/>
      <w:sz w:val="20"/>
      <w:szCs w:val="20"/>
      <w:lang w:val="fr-BE" w:eastAsia="de-DE"/>
    </w:rPr>
  </w:style>
  <w:style w:type="character" w:styleId="Voetnootmarkering">
    <w:name w:val="footnote reference"/>
    <w:basedOn w:val="Standaardalinea-lettertype"/>
    <w:uiPriority w:val="99"/>
    <w:semiHidden/>
    <w:unhideWhenUsed/>
    <w:rsid w:val="00782801"/>
    <w:rPr>
      <w:vertAlign w:val="superscript"/>
    </w:rPr>
  </w:style>
  <w:style w:type="paragraph" w:styleId="Normaalweb">
    <w:name w:val="Normal (Web)"/>
    <w:basedOn w:val="Standaard"/>
    <w:uiPriority w:val="99"/>
    <w:semiHidden/>
    <w:unhideWhenUsed/>
    <w:rsid w:val="00D735C1"/>
    <w:pPr>
      <w:spacing w:before="100" w:beforeAutospacing="1" w:after="100" w:afterAutospacing="1"/>
    </w:pPr>
    <w:rPr>
      <w:rFonts w:ascii="Times New Roman" w:eastAsia="Times New Roman" w:hAnsi="Times New Roman" w:cs="Times New Roman"/>
      <w:lang w:eastAsia="en-GB"/>
    </w:rPr>
  </w:style>
  <w:style w:type="paragraph" w:styleId="Revisie">
    <w:name w:val="Revision"/>
    <w:hidden/>
    <w:uiPriority w:val="99"/>
    <w:semiHidden/>
    <w:rsid w:val="00216377"/>
    <w:pPr>
      <w:spacing w:after="0" w:line="240" w:lineRule="auto"/>
    </w:pPr>
    <w:rPr>
      <w:sz w:val="24"/>
      <w:szCs w:val="24"/>
      <w:lang w:eastAsia="de-DE"/>
    </w:rPr>
  </w:style>
  <w:style w:type="paragraph" w:styleId="Eindnoottekst">
    <w:name w:val="endnote text"/>
    <w:basedOn w:val="Standaard"/>
    <w:link w:val="EindnoottekstChar"/>
    <w:uiPriority w:val="99"/>
    <w:semiHidden/>
    <w:unhideWhenUsed/>
    <w:rsid w:val="00ED5C2C"/>
    <w:rPr>
      <w:sz w:val="20"/>
      <w:szCs w:val="20"/>
    </w:rPr>
  </w:style>
  <w:style w:type="character" w:customStyle="1" w:styleId="EindnoottekstChar">
    <w:name w:val="Eindnoottekst Char"/>
    <w:basedOn w:val="Standaardalinea-lettertype"/>
    <w:link w:val="Eindnoottekst"/>
    <w:uiPriority w:val="99"/>
    <w:semiHidden/>
    <w:rsid w:val="00ED5C2C"/>
    <w:rPr>
      <w:sz w:val="20"/>
      <w:szCs w:val="20"/>
      <w:lang w:val="fr-BE" w:eastAsia="de-DE"/>
    </w:rPr>
  </w:style>
  <w:style w:type="character" w:styleId="Eindnootmarkering">
    <w:name w:val="endnote reference"/>
    <w:basedOn w:val="Standaardalinea-lettertype"/>
    <w:uiPriority w:val="99"/>
    <w:semiHidden/>
    <w:unhideWhenUsed/>
    <w:rsid w:val="00ED5C2C"/>
    <w:rPr>
      <w:vertAlign w:val="superscript"/>
    </w:rPr>
  </w:style>
  <w:style w:type="character" w:styleId="Onopgelostemelding">
    <w:name w:val="Unresolved Mention"/>
    <w:basedOn w:val="Standaardalinea-lettertype"/>
    <w:uiPriority w:val="99"/>
    <w:semiHidden/>
    <w:unhideWhenUsed/>
    <w:rsid w:val="00DB30E9"/>
    <w:rPr>
      <w:color w:val="605E5C"/>
      <w:shd w:val="clear" w:color="auto" w:fill="E1DFDD"/>
    </w:rPr>
  </w:style>
  <w:style w:type="character" w:customStyle="1" w:styleId="ui-provider">
    <w:name w:val="ui-provider"/>
    <w:basedOn w:val="Standaardalinea-lettertype"/>
    <w:rsid w:val="00B02265"/>
  </w:style>
  <w:style w:type="paragraph" w:customStyle="1" w:styleId="xmsonormal">
    <w:name w:val="x_msonormal"/>
    <w:basedOn w:val="Standaard"/>
    <w:rsid w:val="00B02265"/>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18047">
      <w:bodyDiv w:val="1"/>
      <w:marLeft w:val="0"/>
      <w:marRight w:val="0"/>
      <w:marTop w:val="0"/>
      <w:marBottom w:val="0"/>
      <w:divBdr>
        <w:top w:val="none" w:sz="0" w:space="0" w:color="auto"/>
        <w:left w:val="none" w:sz="0" w:space="0" w:color="auto"/>
        <w:bottom w:val="none" w:sz="0" w:space="0" w:color="auto"/>
        <w:right w:val="none" w:sz="0" w:space="0" w:color="auto"/>
      </w:divBdr>
    </w:div>
    <w:div w:id="1470321858">
      <w:bodyDiv w:val="1"/>
      <w:marLeft w:val="0"/>
      <w:marRight w:val="0"/>
      <w:marTop w:val="0"/>
      <w:marBottom w:val="0"/>
      <w:divBdr>
        <w:top w:val="none" w:sz="0" w:space="0" w:color="auto"/>
        <w:left w:val="none" w:sz="0" w:space="0" w:color="auto"/>
        <w:bottom w:val="none" w:sz="0" w:space="0" w:color="auto"/>
        <w:right w:val="none" w:sz="0" w:space="0" w:color="auto"/>
      </w:divBdr>
    </w:div>
    <w:div w:id="1823346490">
      <w:bodyDiv w:val="1"/>
      <w:marLeft w:val="0"/>
      <w:marRight w:val="0"/>
      <w:marTop w:val="0"/>
      <w:marBottom w:val="0"/>
      <w:divBdr>
        <w:top w:val="none" w:sz="0" w:space="0" w:color="auto"/>
        <w:left w:val="none" w:sz="0" w:space="0" w:color="auto"/>
        <w:bottom w:val="none" w:sz="0" w:space="0" w:color="auto"/>
        <w:right w:val="none" w:sz="0" w:space="0" w:color="auto"/>
      </w:divBdr>
    </w:div>
    <w:div w:id="205692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rbe.mazda-press.com/cars/mazda-cx-8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ZEcSSFuI8F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Press_Release\!2019\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276502723554499FB9184729E059F8" ma:contentTypeVersion="15" ma:contentTypeDescription="Ein neues Dokument erstellen." ma:contentTypeScope="" ma:versionID="b89015ff5655997e3cc0a32d224e6a4d">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69116bafd68589383f2d1705c53d3e9c"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EA953923-5189-47B0-8F5F-A0644C44E795}">
  <ds:schemaRefs>
    <ds:schemaRef ds:uri="http://schemas.openxmlformats.org/officeDocument/2006/bibliography"/>
  </ds:schemaRefs>
</ds:datastoreItem>
</file>

<file path=customXml/itemProps2.xml><?xml version="1.0" encoding="utf-8"?>
<ds:datastoreItem xmlns:ds="http://schemas.openxmlformats.org/officeDocument/2006/customXml" ds:itemID="{4D07FDF5-06E1-49E3-B715-26419CD31533}">
  <ds:schemaRefs>
    <ds:schemaRef ds:uri="http://schemas.microsoft.com/sharepoint/v3/contenttype/forms"/>
  </ds:schemaRefs>
</ds:datastoreItem>
</file>

<file path=customXml/itemProps3.xml><?xml version="1.0" encoding="utf-8"?>
<ds:datastoreItem xmlns:ds="http://schemas.openxmlformats.org/officeDocument/2006/customXml" ds:itemID="{2A2BA1A1-773D-4E84-B681-CBF0FF59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5EF5A-7183-4D6C-BB64-69CFD7DCF179}">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docProps/app.xml><?xml version="1.0" encoding="utf-8"?>
<Properties xmlns="http://schemas.openxmlformats.org/officeDocument/2006/extended-properties" xmlns:vt="http://schemas.openxmlformats.org/officeDocument/2006/docPropsVTypes">
  <Template>Doc1.dotx</Template>
  <TotalTime>20</TotalTime>
  <Pages>3</Pages>
  <Words>793</Words>
  <Characters>4366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Wynendaele, Renaud</dc:creator>
  <cp:keywords/>
  <dc:description/>
  <cp:lastModifiedBy>Gemoets, Peter</cp:lastModifiedBy>
  <cp:revision>16</cp:revision>
  <cp:lastPrinted>2020-11-10T08:52:00Z</cp:lastPrinted>
  <dcterms:created xsi:type="dcterms:W3CDTF">2024-04-17T18:46:00Z</dcterms:created>
  <dcterms:modified xsi:type="dcterms:W3CDTF">2024-04-17T19:06:00Z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0x01010029276502723554499FB9184729E059F8</vt:lpwstr>
  </property>
  <property fmtid="{D5CDD505-2E9C-101B-9397-08002B2CF9AE}" pid="4" name="MSIP_Label_8f759577-5ea0-4866-9528-c5abbb8a6af6_Enabled">
    <vt:lpwstr>true</vt:lpwstr>
  </property>
  <property fmtid="{D5CDD505-2E9C-101B-9397-08002B2CF9AE}" pid="5" name="MSIP_Label_8f759577-5ea0-4866-9528-c5abbb8a6af6_SetDate">
    <vt:lpwstr>2023-03-09T13:22:29Z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21585a20-d1d3-4763-bdfe-39a71bbe6510</vt:lpwstr>
  </property>
  <property fmtid="{D5CDD505-2E9C-101B-9397-08002B2CF9AE}" pid="10" name="MSIP_Label_8f759577-5ea0-4866-9528-c5abbb8a6af6_ContentBits">
    <vt:lpwstr>0</vt:lpwstr>
  </property>
</Properties>
</file>